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2F" w:rsidRDefault="00740B2F" w:rsidP="00E115C1">
      <w:pPr>
        <w:rPr>
          <w:b/>
          <w:bCs/>
          <w:sz w:val="28"/>
          <w:szCs w:val="28"/>
        </w:rPr>
      </w:pPr>
      <w:r>
        <w:t xml:space="preserve">    </w:t>
      </w:r>
      <w:r w:rsidR="00E115C1">
        <w:tab/>
      </w:r>
      <w:r w:rsidR="00E115C1">
        <w:tab/>
      </w:r>
      <w:r>
        <w:rPr>
          <w:b/>
          <w:bCs/>
          <w:sz w:val="28"/>
          <w:szCs w:val="28"/>
        </w:rPr>
        <w:t>Z Á P A D O Č E S K Á   U N I V E R Z I T A   V  P L Z N I</w:t>
      </w:r>
    </w:p>
    <w:p w:rsidR="00740B2F" w:rsidRDefault="00740B2F" w:rsidP="00740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   PRÁVNICKÁ</w:t>
      </w:r>
    </w:p>
    <w:p w:rsidR="00740B2F" w:rsidRDefault="00740B2F" w:rsidP="00740B2F">
      <w:pPr>
        <w:jc w:val="center"/>
        <w:rPr>
          <w:b/>
          <w:bCs/>
          <w:sz w:val="28"/>
          <w:szCs w:val="28"/>
        </w:rPr>
      </w:pPr>
    </w:p>
    <w:p w:rsidR="00740B2F" w:rsidRDefault="00740B2F" w:rsidP="00740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Obor právo</w:t>
      </w:r>
    </w:p>
    <w:p w:rsidR="00740B2F" w:rsidRDefault="00740B2F" w:rsidP="00740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Katedra správního práva</w:t>
      </w:r>
    </w:p>
    <w:p w:rsidR="00740B2F" w:rsidRDefault="00740B2F" w:rsidP="00740B2F">
      <w:pPr>
        <w:jc w:val="center"/>
        <w:rPr>
          <w:b/>
          <w:bCs/>
          <w:sz w:val="28"/>
          <w:szCs w:val="28"/>
        </w:rPr>
      </w:pPr>
    </w:p>
    <w:p w:rsidR="00740B2F" w:rsidRDefault="00740B2F" w:rsidP="00740B2F">
      <w:pPr>
        <w:jc w:val="center"/>
        <w:rPr>
          <w:b/>
          <w:bCs/>
          <w:sz w:val="28"/>
          <w:szCs w:val="28"/>
        </w:rPr>
      </w:pPr>
    </w:p>
    <w:p w:rsidR="00740B2F" w:rsidRDefault="00740B2F" w:rsidP="00740B2F">
      <w:pPr>
        <w:jc w:val="center"/>
        <w:rPr>
          <w:b/>
          <w:bCs/>
          <w:sz w:val="28"/>
          <w:szCs w:val="28"/>
        </w:rPr>
      </w:pPr>
    </w:p>
    <w:p w:rsidR="00740B2F" w:rsidRDefault="00740B2F" w:rsidP="00740B2F">
      <w:pPr>
        <w:jc w:val="center"/>
        <w:rPr>
          <w:b/>
          <w:bCs/>
          <w:sz w:val="28"/>
          <w:szCs w:val="28"/>
        </w:rPr>
      </w:pPr>
    </w:p>
    <w:p w:rsidR="00740B2F" w:rsidRDefault="00740B2F" w:rsidP="00740B2F">
      <w:pPr>
        <w:jc w:val="center"/>
        <w:rPr>
          <w:b/>
          <w:bCs/>
          <w:sz w:val="28"/>
          <w:szCs w:val="28"/>
        </w:rPr>
      </w:pPr>
    </w:p>
    <w:p w:rsidR="00740B2F" w:rsidRDefault="00740B2F" w:rsidP="00740B2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Název diplomové práce   :   </w:t>
      </w:r>
      <w:r>
        <w:rPr>
          <w:sz w:val="28"/>
          <w:szCs w:val="28"/>
        </w:rPr>
        <w:t>Správní trestání v oblasti památkové péče</w:t>
      </w:r>
    </w:p>
    <w:p w:rsidR="00740B2F" w:rsidRDefault="00740B2F" w:rsidP="00740B2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Diplomant                           :   </w:t>
      </w:r>
      <w:r>
        <w:rPr>
          <w:sz w:val="28"/>
          <w:szCs w:val="28"/>
        </w:rPr>
        <w:t xml:space="preserve">Tomáš </w:t>
      </w:r>
      <w:proofErr w:type="spellStart"/>
      <w:r>
        <w:rPr>
          <w:sz w:val="28"/>
          <w:szCs w:val="28"/>
        </w:rPr>
        <w:t>Chňoupek</w:t>
      </w:r>
      <w:proofErr w:type="spellEnd"/>
    </w:p>
    <w:p w:rsidR="00740B2F" w:rsidRDefault="00740B2F" w:rsidP="00740B2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Oponent                              :   </w:t>
      </w:r>
      <w:r>
        <w:rPr>
          <w:sz w:val="28"/>
          <w:szCs w:val="28"/>
        </w:rPr>
        <w:t>JUDr. Václav Henych</w:t>
      </w:r>
    </w:p>
    <w:p w:rsidR="00740B2F" w:rsidRDefault="00740B2F" w:rsidP="00740B2F">
      <w:pPr>
        <w:rPr>
          <w:sz w:val="28"/>
          <w:szCs w:val="28"/>
        </w:rPr>
      </w:pPr>
    </w:p>
    <w:p w:rsidR="00740B2F" w:rsidRDefault="00740B2F" w:rsidP="00740B2F">
      <w:pPr>
        <w:rPr>
          <w:sz w:val="28"/>
          <w:szCs w:val="28"/>
        </w:rPr>
      </w:pPr>
    </w:p>
    <w:p w:rsidR="00740B2F" w:rsidRDefault="00740B2F" w:rsidP="00740B2F">
      <w:pPr>
        <w:rPr>
          <w:sz w:val="28"/>
          <w:szCs w:val="28"/>
        </w:rPr>
      </w:pPr>
    </w:p>
    <w:p w:rsidR="00740B2F" w:rsidRDefault="00740B2F" w:rsidP="00740B2F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</w:p>
    <w:p w:rsidR="00740B2F" w:rsidRDefault="00740B2F" w:rsidP="00740B2F">
      <w:pPr>
        <w:rPr>
          <w:sz w:val="28"/>
          <w:szCs w:val="28"/>
        </w:rPr>
      </w:pPr>
    </w:p>
    <w:p w:rsidR="00740B2F" w:rsidRDefault="00740B2F" w:rsidP="00740B2F">
      <w:pPr>
        <w:ind w:left="708"/>
        <w:rPr>
          <w:sz w:val="28"/>
          <w:szCs w:val="28"/>
        </w:rPr>
      </w:pPr>
      <w:r>
        <w:rPr>
          <w:sz w:val="28"/>
          <w:szCs w:val="28"/>
        </w:rPr>
        <w:t>Diplomová práce je zaměřena na dvě aktuální oblasti, a to na problematiku přestupků a problematiku památkové péče. Současně lze říci, že pokud jde o památkovou péči, jde o oblast, které je sice věnována pozornost, ale z hlediska právní úpravy a zejména ve vazbě na oblast přestupků bývá opomíjena. Z tohoto pohledu, a to i vzhledem k významu dané problematiky, jde o práci aktuální.</w:t>
      </w:r>
    </w:p>
    <w:p w:rsidR="00740B2F" w:rsidRDefault="00740B2F" w:rsidP="00740B2F">
      <w:pPr>
        <w:ind w:left="708"/>
        <w:rPr>
          <w:sz w:val="28"/>
          <w:szCs w:val="28"/>
        </w:rPr>
      </w:pPr>
    </w:p>
    <w:p w:rsidR="00740B2F" w:rsidRDefault="00740B2F" w:rsidP="00740B2F">
      <w:pPr>
        <w:ind w:left="708"/>
        <w:rPr>
          <w:sz w:val="28"/>
          <w:szCs w:val="28"/>
        </w:rPr>
      </w:pPr>
      <w:r>
        <w:rPr>
          <w:sz w:val="28"/>
          <w:szCs w:val="28"/>
        </w:rPr>
        <w:t>     Autor diplomové práce pokládá za cíl své práce poukázat na problémy, které se v současné právní úpravě ochrany státní památkové péče nalézají a navrhnout řešení k odstranění nedostatků, které by měly vést k celkovému zlepšení vymahatelnosti práva a k celkovému zlepšení ochrany kulturního dědictví.</w:t>
      </w:r>
    </w:p>
    <w:p w:rsidR="00740B2F" w:rsidRDefault="00740B2F" w:rsidP="00740B2F">
      <w:pPr>
        <w:ind w:left="708"/>
        <w:rPr>
          <w:sz w:val="28"/>
          <w:szCs w:val="28"/>
        </w:rPr>
      </w:pPr>
    </w:p>
    <w:p w:rsidR="00740B2F" w:rsidRDefault="00740B2F" w:rsidP="00740B2F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p w:rsidR="00740B2F" w:rsidRDefault="00740B2F" w:rsidP="00740B2F">
      <w:pPr>
        <w:rPr>
          <w:sz w:val="28"/>
          <w:szCs w:val="28"/>
        </w:rPr>
      </w:pPr>
    </w:p>
    <w:p w:rsidR="00740B2F" w:rsidRDefault="00740B2F" w:rsidP="00740B2F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 Diplomová práce se, vedle Úvodu, Závěru a seznamu literatury, člení na šest částí. V první části se autor snaží vymezit některé pojmy, v druhé části pak popisuje základní právní úpravu v dané oblasti, v části třetí uvádí přehled orgánů působících na úseku památkové péče. Část čtvrtá pak řeší otázky přestupků, a to nejprve v obecné podobě a následně pak se zaměřením na přestupky na úseku památkové péče. Šestá část pak obsahuje úvahy de lege </w:t>
      </w:r>
      <w:proofErr w:type="spellStart"/>
      <w:r>
        <w:rPr>
          <w:sz w:val="28"/>
          <w:szCs w:val="28"/>
        </w:rPr>
        <w:t>ferenda</w:t>
      </w:r>
      <w:proofErr w:type="spellEnd"/>
      <w:r>
        <w:rPr>
          <w:sz w:val="28"/>
          <w:szCs w:val="28"/>
        </w:rPr>
        <w:t>.</w:t>
      </w:r>
    </w:p>
    <w:p w:rsidR="00740B2F" w:rsidRDefault="00740B2F" w:rsidP="00740B2F">
      <w:pPr>
        <w:rPr>
          <w:sz w:val="28"/>
          <w:szCs w:val="28"/>
        </w:rPr>
      </w:pPr>
    </w:p>
    <w:p w:rsidR="00740B2F" w:rsidRDefault="00740B2F" w:rsidP="00740B2F">
      <w:pPr>
        <w:pStyle w:val="Odstavecseseznamem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</w:p>
    <w:p w:rsidR="00740B2F" w:rsidRDefault="00740B2F" w:rsidP="00740B2F">
      <w:pPr>
        <w:rPr>
          <w:sz w:val="28"/>
          <w:szCs w:val="28"/>
        </w:rPr>
      </w:pPr>
    </w:p>
    <w:p w:rsidR="00740B2F" w:rsidRDefault="00740B2F" w:rsidP="00740B2F">
      <w:pPr>
        <w:rPr>
          <w:sz w:val="28"/>
          <w:szCs w:val="28"/>
        </w:rPr>
      </w:pPr>
      <w:r>
        <w:rPr>
          <w:sz w:val="28"/>
          <w:szCs w:val="28"/>
        </w:rPr>
        <w:t>                Pokud jde o vlastní zpracování diplomové práce je psána  čtivým způsobem a nepochybně obsahuje i řadu zajímavých informací. Na druhé straně je třeba upozornit na řadu formulačních nepřesností, které snižují úroveň této práce. Například v poznámce č. 10 pod čarou chybí slovo, znaky přestupku jsou v zákoně vyjádřeny právě ve formě přestupků, předpisy na ochranu památkové péče, apod.</w:t>
      </w:r>
    </w:p>
    <w:p w:rsidR="00740B2F" w:rsidRDefault="00740B2F" w:rsidP="00740B2F">
      <w:pPr>
        <w:rPr>
          <w:sz w:val="28"/>
          <w:szCs w:val="28"/>
        </w:rPr>
      </w:pPr>
    </w:p>
    <w:p w:rsidR="00740B2F" w:rsidRDefault="00740B2F" w:rsidP="00740B2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            </w:t>
      </w:r>
      <w:r>
        <w:rPr>
          <w:b/>
          <w:bCs/>
          <w:sz w:val="28"/>
          <w:szCs w:val="28"/>
        </w:rPr>
        <w:t>4.</w:t>
      </w:r>
    </w:p>
    <w:p w:rsidR="00740B2F" w:rsidRDefault="00740B2F" w:rsidP="00740B2F">
      <w:pPr>
        <w:rPr>
          <w:sz w:val="28"/>
          <w:szCs w:val="28"/>
        </w:rPr>
      </w:pPr>
    </w:p>
    <w:p w:rsidR="00740B2F" w:rsidRDefault="00740B2F" w:rsidP="00740B2F">
      <w:pPr>
        <w:rPr>
          <w:sz w:val="28"/>
          <w:szCs w:val="28"/>
        </w:rPr>
      </w:pPr>
      <w:r>
        <w:rPr>
          <w:sz w:val="28"/>
          <w:szCs w:val="28"/>
        </w:rPr>
        <w:t>                 Závěrem mohu doporučit diplomovou práci k obhajobě. Doporučuji, aby bylo reagováno na zmíněné nepřesnosti a dále tyto otázky:</w:t>
      </w:r>
    </w:p>
    <w:p w:rsidR="00740B2F" w:rsidRDefault="00740B2F" w:rsidP="00740B2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 jakého předpisu, mimo předpisů uvedených, vyplývá povinnost MK koordinovat činnost na daném výseku, zpracovávat právní předpisy?</w:t>
      </w:r>
    </w:p>
    <w:p w:rsidR="00740B2F" w:rsidRDefault="00740B2F" w:rsidP="00740B2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Zastavení správního řízení má formu usnesení. Jakou formu má rozhodnutí o opravné prostředku?</w:t>
      </w:r>
    </w:p>
    <w:p w:rsidR="00740B2F" w:rsidRDefault="00740B2F" w:rsidP="00740B2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 čem je samotné vymezení skutkových podstat přestupků v současné právní úpravě nedostatečné a v čem je předložená diplomová práce upřesňuje?</w:t>
      </w:r>
    </w:p>
    <w:p w:rsidR="00740B2F" w:rsidRDefault="00740B2F" w:rsidP="00740B2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Pokládá autor za naplnění cíle, které si vytyčil?</w:t>
      </w:r>
    </w:p>
    <w:p w:rsidR="00740B2F" w:rsidRDefault="00740B2F" w:rsidP="00740B2F">
      <w:pPr>
        <w:rPr>
          <w:sz w:val="28"/>
          <w:szCs w:val="28"/>
        </w:rPr>
      </w:pPr>
    </w:p>
    <w:p w:rsidR="00740B2F" w:rsidRDefault="00740B2F" w:rsidP="00740B2F">
      <w:pPr>
        <w:rPr>
          <w:sz w:val="28"/>
          <w:szCs w:val="28"/>
        </w:rPr>
      </w:pPr>
      <w:r>
        <w:rPr>
          <w:sz w:val="28"/>
          <w:szCs w:val="28"/>
        </w:rPr>
        <w:t>V Praze 5. ledna 2021</w:t>
      </w:r>
    </w:p>
    <w:p w:rsidR="00740B2F" w:rsidRDefault="00740B2F" w:rsidP="00740B2F">
      <w:pPr>
        <w:rPr>
          <w:sz w:val="28"/>
          <w:szCs w:val="28"/>
        </w:rPr>
      </w:pPr>
      <w:r>
        <w:rPr>
          <w:sz w:val="28"/>
          <w:szCs w:val="28"/>
        </w:rPr>
        <w:t>JUDr. Václav Henych</w:t>
      </w:r>
      <w:bookmarkStart w:id="0" w:name="_GoBack"/>
      <w:bookmarkEnd w:id="0"/>
    </w:p>
    <w:p w:rsidR="00740B2F" w:rsidRDefault="00740B2F" w:rsidP="00740B2F">
      <w:pPr>
        <w:rPr>
          <w:sz w:val="28"/>
          <w:szCs w:val="28"/>
        </w:rPr>
      </w:pPr>
    </w:p>
    <w:p w:rsidR="00740B2F" w:rsidRDefault="00740B2F" w:rsidP="00740B2F">
      <w:pPr>
        <w:rPr>
          <w:sz w:val="28"/>
          <w:szCs w:val="28"/>
        </w:rPr>
      </w:pPr>
    </w:p>
    <w:p w:rsidR="00C41440" w:rsidRDefault="00C41440" w:rsidP="00740B2F"/>
    <w:sectPr w:rsidR="00C4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732"/>
    <w:multiLevelType w:val="hybridMultilevel"/>
    <w:tmpl w:val="7FFC7F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51B4D"/>
    <w:multiLevelType w:val="hybridMultilevel"/>
    <w:tmpl w:val="91F6F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2F"/>
    <w:rsid w:val="00740B2F"/>
    <w:rsid w:val="00C41440"/>
    <w:rsid w:val="00E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B2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0B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B2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0B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Henych</dc:creator>
  <cp:keywords/>
  <dc:description/>
  <cp:lastModifiedBy>Bc. Kateřina BERÁNKOVÁ</cp:lastModifiedBy>
  <cp:revision>3</cp:revision>
  <cp:lastPrinted>2021-01-06T08:26:00Z</cp:lastPrinted>
  <dcterms:created xsi:type="dcterms:W3CDTF">2021-01-05T12:37:00Z</dcterms:created>
  <dcterms:modified xsi:type="dcterms:W3CDTF">2021-01-06T08:26:00Z</dcterms:modified>
</cp:coreProperties>
</file>