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CDBE" w14:textId="77777777" w:rsidR="008A1B4F" w:rsidRPr="007A57A1" w:rsidRDefault="008A1B4F">
      <w:pPr>
        <w:rPr>
          <w:lang w:val="de-DE"/>
        </w:rPr>
      </w:pPr>
    </w:p>
    <w:p w14:paraId="2E38EFE8" w14:textId="77777777" w:rsidR="00797B93" w:rsidRPr="007A57A1" w:rsidRDefault="00797B93" w:rsidP="00797B93">
      <w:pPr>
        <w:jc w:val="center"/>
        <w:rPr>
          <w:b/>
          <w:sz w:val="24"/>
        </w:rPr>
      </w:pPr>
      <w:r w:rsidRPr="007A57A1">
        <w:rPr>
          <w:b/>
          <w:sz w:val="24"/>
        </w:rPr>
        <w:t>Z Á P A D O Č E S K Á    U N I V E R Z I T A   V  P L Z N I</w:t>
      </w:r>
    </w:p>
    <w:p w14:paraId="595850C0" w14:textId="77777777" w:rsidR="00797B93" w:rsidRPr="007A57A1" w:rsidRDefault="00797B93" w:rsidP="00797B93">
      <w:pPr>
        <w:jc w:val="center"/>
        <w:rPr>
          <w:b/>
          <w:sz w:val="24"/>
        </w:rPr>
      </w:pPr>
      <w:r w:rsidRPr="007A57A1">
        <w:rPr>
          <w:b/>
          <w:sz w:val="24"/>
        </w:rPr>
        <w:t>F a k u l t a   f i l o z o f i c k á</w:t>
      </w:r>
    </w:p>
    <w:p w14:paraId="2C1EBBCE" w14:textId="371B81B1" w:rsidR="00797B93" w:rsidRPr="007A57A1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 w:rsidRPr="007A57A1">
        <w:rPr>
          <w:b/>
          <w:sz w:val="24"/>
        </w:rPr>
        <w:t>Katedra germanistiky a slavistiky</w:t>
      </w:r>
    </w:p>
    <w:p w14:paraId="354B44B5" w14:textId="77777777" w:rsidR="003714DA" w:rsidRPr="007A57A1" w:rsidRDefault="003714DA" w:rsidP="00797B93">
      <w:pPr>
        <w:pBdr>
          <w:bottom w:val="single" w:sz="6" w:space="1" w:color="auto"/>
        </w:pBdr>
        <w:jc w:val="center"/>
        <w:rPr>
          <w:b/>
        </w:rPr>
      </w:pPr>
    </w:p>
    <w:p w14:paraId="32179073" w14:textId="77777777" w:rsidR="00797B93" w:rsidRPr="007A57A1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 w:rsidRPr="007A57A1">
        <w:rPr>
          <w:b/>
        </w:rPr>
        <w:t>PROTOKOL O HODNOCENÍ BAKALÁŘSKÉ PRÁCE</w:t>
      </w:r>
    </w:p>
    <w:p w14:paraId="4D0D519C" w14:textId="6306720A" w:rsidR="00797B93" w:rsidRPr="007A57A1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 w:rsidRPr="007A57A1">
        <w:rPr>
          <w:b/>
        </w:rPr>
        <w:t xml:space="preserve">(Posudek </w:t>
      </w:r>
      <w:r w:rsidR="00805648" w:rsidRPr="007A57A1">
        <w:rPr>
          <w:b/>
        </w:rPr>
        <w:t>oponenta</w:t>
      </w:r>
      <w:r w:rsidRPr="007A57A1">
        <w:rPr>
          <w:b/>
        </w:rPr>
        <w:t>)</w:t>
      </w:r>
    </w:p>
    <w:p w14:paraId="1300B29A" w14:textId="77777777" w:rsidR="00797B93" w:rsidRPr="007A57A1" w:rsidRDefault="00797B93" w:rsidP="00797B93">
      <w:pPr>
        <w:jc w:val="center"/>
      </w:pPr>
    </w:p>
    <w:p w14:paraId="31F31C60" w14:textId="132C4C91" w:rsidR="00B12C45" w:rsidRPr="00B12C45" w:rsidRDefault="00797B93" w:rsidP="00B12C45">
      <w:pPr>
        <w:rPr>
          <w:b/>
          <w:bCs/>
        </w:rPr>
      </w:pPr>
      <w:r w:rsidRPr="00B12C45">
        <w:rPr>
          <w:b/>
          <w:bCs/>
        </w:rPr>
        <w:t>Práci předložil</w:t>
      </w:r>
      <w:r w:rsidR="00CB7E1F" w:rsidRPr="00B12C45">
        <w:rPr>
          <w:b/>
          <w:bCs/>
        </w:rPr>
        <w:t>a</w:t>
      </w:r>
      <w:r w:rsidRPr="00B12C45">
        <w:rPr>
          <w:b/>
          <w:bCs/>
        </w:rPr>
        <w:t xml:space="preserve"> student</w:t>
      </w:r>
      <w:r w:rsidR="00CB7E1F" w:rsidRPr="00B12C45">
        <w:rPr>
          <w:b/>
          <w:bCs/>
        </w:rPr>
        <w:t>ka</w:t>
      </w:r>
      <w:r w:rsidRPr="00B12C45">
        <w:rPr>
          <w:b/>
          <w:bCs/>
        </w:rPr>
        <w:t>:</w:t>
      </w:r>
      <w:r w:rsidRPr="00B12C45">
        <w:rPr>
          <w:b/>
        </w:rPr>
        <w:t xml:space="preserve"> </w:t>
      </w:r>
      <w:r w:rsidR="00B12C45" w:rsidRPr="00B12C45">
        <w:rPr>
          <w:b/>
        </w:rPr>
        <w:t xml:space="preserve">Bc. </w:t>
      </w:r>
      <w:r w:rsidR="00B12C45" w:rsidRPr="00B12C45">
        <w:rPr>
          <w:b/>
          <w:bCs/>
        </w:rPr>
        <w:t>Kristýna Váchalová</w:t>
      </w:r>
    </w:p>
    <w:p w14:paraId="1CD08B20" w14:textId="24028453" w:rsidR="00797B93" w:rsidRPr="007A57A1" w:rsidRDefault="00797B93" w:rsidP="00797B93"/>
    <w:p w14:paraId="0776018D" w14:textId="442B350A" w:rsidR="00797B93" w:rsidRPr="00B12C45" w:rsidRDefault="00797B93" w:rsidP="00797B93">
      <w:pPr>
        <w:pBdr>
          <w:bottom w:val="single" w:sz="6" w:space="1" w:color="auto"/>
        </w:pBdr>
        <w:rPr>
          <w:b/>
        </w:rPr>
      </w:pPr>
      <w:r w:rsidRPr="00B12C45">
        <w:rPr>
          <w:b/>
          <w:bCs/>
        </w:rPr>
        <w:t>Název práce:</w:t>
      </w:r>
      <w:r w:rsidRPr="00B12C45">
        <w:rPr>
          <w:b/>
        </w:rPr>
        <w:t xml:space="preserve"> </w:t>
      </w:r>
      <w:r w:rsidR="00B12C45" w:rsidRPr="00B12C45">
        <w:rPr>
          <w:b/>
          <w:bCs/>
          <w:i/>
          <w:iCs/>
        </w:rPr>
        <w:t>„</w:t>
      </w:r>
      <w:proofErr w:type="spellStart"/>
      <w:r w:rsidR="00B12C45" w:rsidRPr="00B12C45">
        <w:rPr>
          <w:b/>
          <w:bCs/>
          <w:i/>
          <w:iCs/>
        </w:rPr>
        <w:t>Dialect</w:t>
      </w:r>
      <w:proofErr w:type="spellEnd"/>
      <w:r w:rsidR="00B12C45" w:rsidRPr="00B12C45">
        <w:rPr>
          <w:b/>
          <w:bCs/>
          <w:i/>
          <w:iCs/>
        </w:rPr>
        <w:t xml:space="preserve"> </w:t>
      </w:r>
      <w:proofErr w:type="spellStart"/>
      <w:r w:rsidR="00B12C45" w:rsidRPr="00B12C45">
        <w:rPr>
          <w:b/>
          <w:bCs/>
          <w:i/>
          <w:iCs/>
        </w:rPr>
        <w:t>sells</w:t>
      </w:r>
      <w:proofErr w:type="spellEnd"/>
      <w:r w:rsidR="00B12C45" w:rsidRPr="00B12C45">
        <w:rPr>
          <w:b/>
          <w:bCs/>
          <w:i/>
          <w:iCs/>
        </w:rPr>
        <w:t xml:space="preserve">“. </w:t>
      </w:r>
      <w:proofErr w:type="spellStart"/>
      <w:r w:rsidR="00B12C45" w:rsidRPr="00B12C45">
        <w:rPr>
          <w:b/>
          <w:bCs/>
        </w:rPr>
        <w:t>Formen</w:t>
      </w:r>
      <w:proofErr w:type="spellEnd"/>
      <w:r w:rsidR="00B12C45" w:rsidRPr="00B12C45">
        <w:rPr>
          <w:b/>
          <w:bCs/>
        </w:rPr>
        <w:t xml:space="preserve">, </w:t>
      </w:r>
      <w:proofErr w:type="spellStart"/>
      <w:r w:rsidR="00B12C45" w:rsidRPr="00B12C45">
        <w:rPr>
          <w:b/>
          <w:bCs/>
        </w:rPr>
        <w:t>Funktionen</w:t>
      </w:r>
      <w:proofErr w:type="spellEnd"/>
      <w:r w:rsidR="00B12C45" w:rsidRPr="00B12C45">
        <w:rPr>
          <w:b/>
          <w:bCs/>
        </w:rPr>
        <w:t xml:space="preserve"> </w:t>
      </w:r>
      <w:proofErr w:type="spellStart"/>
      <w:r w:rsidR="00B12C45" w:rsidRPr="00B12C45">
        <w:rPr>
          <w:b/>
          <w:bCs/>
        </w:rPr>
        <w:t>und</w:t>
      </w:r>
      <w:proofErr w:type="spellEnd"/>
      <w:r w:rsidR="00B12C45" w:rsidRPr="00B12C45">
        <w:rPr>
          <w:b/>
          <w:bCs/>
        </w:rPr>
        <w:t xml:space="preserve"> </w:t>
      </w:r>
      <w:proofErr w:type="spellStart"/>
      <w:r w:rsidR="00B12C45" w:rsidRPr="00B12C45">
        <w:rPr>
          <w:b/>
          <w:bCs/>
        </w:rPr>
        <w:t>Strategien</w:t>
      </w:r>
      <w:proofErr w:type="spellEnd"/>
      <w:r w:rsidR="00B12C45" w:rsidRPr="00B12C45">
        <w:rPr>
          <w:b/>
          <w:bCs/>
        </w:rPr>
        <w:t xml:space="preserve"> der </w:t>
      </w:r>
      <w:proofErr w:type="spellStart"/>
      <w:r w:rsidR="00B12C45" w:rsidRPr="00B12C45">
        <w:rPr>
          <w:b/>
          <w:bCs/>
        </w:rPr>
        <w:t>Verwendung</w:t>
      </w:r>
      <w:proofErr w:type="spellEnd"/>
      <w:r w:rsidR="00B12C45" w:rsidRPr="00B12C45">
        <w:rPr>
          <w:b/>
          <w:bCs/>
        </w:rPr>
        <w:t xml:space="preserve"> von </w:t>
      </w:r>
      <w:proofErr w:type="spellStart"/>
      <w:r w:rsidR="00B12C45" w:rsidRPr="00B12C45">
        <w:rPr>
          <w:b/>
          <w:bCs/>
        </w:rPr>
        <w:t>Dialektstrukturen</w:t>
      </w:r>
      <w:proofErr w:type="spellEnd"/>
      <w:r w:rsidR="00B12C45" w:rsidRPr="00B12C45">
        <w:rPr>
          <w:b/>
          <w:bCs/>
        </w:rPr>
        <w:t xml:space="preserve"> </w:t>
      </w:r>
      <w:proofErr w:type="spellStart"/>
      <w:r w:rsidR="00B12C45" w:rsidRPr="00B12C45">
        <w:rPr>
          <w:b/>
          <w:bCs/>
        </w:rPr>
        <w:t>auf</w:t>
      </w:r>
      <w:proofErr w:type="spellEnd"/>
      <w:r w:rsidR="00B12C45" w:rsidRPr="00B12C45">
        <w:rPr>
          <w:b/>
          <w:bCs/>
        </w:rPr>
        <w:t xml:space="preserve"> </w:t>
      </w:r>
      <w:proofErr w:type="spellStart"/>
      <w:r w:rsidR="00B12C45" w:rsidRPr="00B12C45">
        <w:rPr>
          <w:b/>
          <w:bCs/>
        </w:rPr>
        <w:t>Werbeplakaten</w:t>
      </w:r>
      <w:proofErr w:type="spellEnd"/>
      <w:r w:rsidR="00B12C45" w:rsidRPr="00B12C45">
        <w:rPr>
          <w:b/>
          <w:bCs/>
        </w:rPr>
        <w:t xml:space="preserve"> in </w:t>
      </w:r>
      <w:proofErr w:type="spellStart"/>
      <w:r w:rsidR="00B12C45" w:rsidRPr="00B12C45">
        <w:rPr>
          <w:b/>
          <w:bCs/>
        </w:rPr>
        <w:t>Bayern</w:t>
      </w:r>
      <w:proofErr w:type="spellEnd"/>
      <w:r w:rsidR="00B12C45" w:rsidRPr="00B12C45">
        <w:rPr>
          <w:b/>
          <w:bCs/>
        </w:rPr>
        <w:t>.</w:t>
      </w:r>
    </w:p>
    <w:p w14:paraId="5526372B" w14:textId="77777777" w:rsidR="00CB7E1F" w:rsidRPr="007A57A1" w:rsidRDefault="00CB7E1F" w:rsidP="00797B93">
      <w:pPr>
        <w:pBdr>
          <w:bottom w:val="single" w:sz="6" w:space="1" w:color="auto"/>
        </w:pBdr>
      </w:pPr>
    </w:p>
    <w:p w14:paraId="361F4842" w14:textId="77777777" w:rsidR="00797B93" w:rsidRPr="007A57A1" w:rsidRDefault="00797B93" w:rsidP="00797B93"/>
    <w:p w14:paraId="0783821D" w14:textId="77777777" w:rsidR="00B12C45" w:rsidRPr="00B12C45" w:rsidRDefault="00CB7E1F" w:rsidP="00B12C45">
      <w:pPr>
        <w:pStyle w:val="Nadpis2"/>
        <w:rPr>
          <w:sz w:val="20"/>
          <w:szCs w:val="20"/>
        </w:rPr>
      </w:pPr>
      <w:r w:rsidRPr="00B12C45">
        <w:rPr>
          <w:sz w:val="20"/>
          <w:szCs w:val="20"/>
        </w:rPr>
        <w:t xml:space="preserve">Hodnotil: </w:t>
      </w:r>
      <w:r w:rsidR="00B12C45" w:rsidRPr="00B12C45">
        <w:rPr>
          <w:sz w:val="20"/>
          <w:szCs w:val="20"/>
        </w:rPr>
        <w:t xml:space="preserve">doc. Dr. doc. Dr. Winfried </w:t>
      </w:r>
      <w:proofErr w:type="spellStart"/>
      <w:r w:rsidR="00B12C45" w:rsidRPr="00B12C45">
        <w:rPr>
          <w:sz w:val="20"/>
          <w:szCs w:val="20"/>
        </w:rPr>
        <w:t>Baumann</w:t>
      </w:r>
      <w:proofErr w:type="spellEnd"/>
    </w:p>
    <w:p w14:paraId="6923EB6F" w14:textId="00BD3C20" w:rsidR="00CB7E1F" w:rsidRPr="007A57A1" w:rsidRDefault="00CB7E1F" w:rsidP="00CB7E1F">
      <w:pPr>
        <w:jc w:val="both"/>
      </w:pPr>
    </w:p>
    <w:p w14:paraId="220BEAE6" w14:textId="77777777" w:rsidR="00CB7E1F" w:rsidRPr="007A57A1" w:rsidRDefault="00CB7E1F" w:rsidP="00797B93"/>
    <w:p w14:paraId="3E3F50C6" w14:textId="66B6B883" w:rsidR="00797B93" w:rsidRDefault="00797B93" w:rsidP="005B4523">
      <w:pPr>
        <w:spacing w:after="120"/>
        <w:ind w:left="284" w:hanging="284"/>
      </w:pPr>
      <w:r w:rsidRPr="007A57A1">
        <w:rPr>
          <w:b/>
          <w:bCs/>
        </w:rPr>
        <w:t xml:space="preserve">1. </w:t>
      </w:r>
      <w:r w:rsidR="003714DA" w:rsidRPr="007A57A1">
        <w:rPr>
          <w:b/>
          <w:bCs/>
        </w:rPr>
        <w:tab/>
      </w:r>
      <w:r w:rsidRPr="007A57A1">
        <w:rPr>
          <w:b/>
          <w:bCs/>
        </w:rPr>
        <w:t>CÍL PRÁCE</w:t>
      </w:r>
      <w:r w:rsidRPr="007A57A1">
        <w:t xml:space="preserve"> (uveďte, do jaké míry byl naplněn):</w:t>
      </w:r>
    </w:p>
    <w:p w14:paraId="278344ED" w14:textId="77777777" w:rsidR="00B12C45" w:rsidRPr="00640912" w:rsidRDefault="00B12C45" w:rsidP="00B12C45">
      <w:pPr>
        <w:jc w:val="both"/>
        <w:rPr>
          <w:rFonts w:hint="eastAsia"/>
        </w:rPr>
      </w:pPr>
      <w:r w:rsidRPr="00640912">
        <w:t>Předložená práce se zabývá tématem, jehož pozadím je komunikační praxe: Jde o prezentaci produktů, a to jak na obrázcích, tak pomocí jazyka, v tomto případě prostřednictvím bavorského dialektu. Výchozím bodem jsou otázky typu: Co je nabízeno? Co se jí/pije? K jakým aktivitám má to, co je prezentováno, vybízet? Jakým způsobem je osloven ten, kdo se setká s dotyčnou reklamou? Jde o analýzu funkcí a strategií na základě vybraných příkladů.</w:t>
      </w:r>
    </w:p>
    <w:p w14:paraId="13D91E01" w14:textId="77777777" w:rsidR="00CB7E1F" w:rsidRPr="007A57A1" w:rsidRDefault="00CB7E1F" w:rsidP="00797B93">
      <w:bookmarkStart w:id="0" w:name="_GoBack"/>
      <w:bookmarkEnd w:id="0"/>
    </w:p>
    <w:p w14:paraId="1AFA4EE7" w14:textId="77777777" w:rsidR="00B12C45" w:rsidRDefault="00797B93" w:rsidP="00B12C45">
      <w:pPr>
        <w:jc w:val="both"/>
      </w:pPr>
      <w:r w:rsidRPr="007A57A1">
        <w:rPr>
          <w:b/>
          <w:bCs/>
        </w:rPr>
        <w:t xml:space="preserve">2. </w:t>
      </w:r>
      <w:r w:rsidR="003714DA" w:rsidRPr="007A57A1">
        <w:rPr>
          <w:b/>
          <w:bCs/>
        </w:rPr>
        <w:tab/>
      </w:r>
      <w:r w:rsidRPr="007A57A1">
        <w:rPr>
          <w:b/>
          <w:bCs/>
        </w:rPr>
        <w:t>OBSAHOVÉ ZPRACOVÁNÍ</w:t>
      </w:r>
      <w:r w:rsidRPr="007A57A1">
        <w:t xml:space="preserve"> (náročnost, tvůrčí přístup, proporcionalita teoretic</w:t>
      </w:r>
      <w:r w:rsidR="00B12C45">
        <w:t xml:space="preserve">ké a vlastní práce, vhodnost </w:t>
      </w:r>
      <w:r w:rsidRPr="007A57A1">
        <w:t xml:space="preserve">příloh apod.): </w:t>
      </w:r>
    </w:p>
    <w:p w14:paraId="508DC722" w14:textId="0FB1A23A" w:rsidR="00B12C45" w:rsidRDefault="00B12C45" w:rsidP="00B12C45">
      <w:pPr>
        <w:jc w:val="both"/>
      </w:pPr>
      <w:r w:rsidRPr="00640912">
        <w:t>Pro svůj výzkum si autorka zvolila znázornění pomocí ob</w:t>
      </w:r>
      <w:r>
        <w:t xml:space="preserve">rázků (optické vjemy), ty však </w:t>
      </w:r>
      <w:r w:rsidRPr="00640912">
        <w:t>těžištěm práce nejsou. Základní téma je spíše jazykové: Je zaměřeno na kódování v bavorštině: nářeční věty nebo nářeční výrazy pro označení produktů: vedle toho příklady lokálních odkazů, viz místní názvy (jako označení regionálního původu nabízených produktů), názvy bavorských akcí (</w:t>
      </w:r>
      <w:proofErr w:type="spellStart"/>
      <w:r w:rsidRPr="00640912">
        <w:t>Oktoberfest</w:t>
      </w:r>
      <w:proofErr w:type="spellEnd"/>
      <w:r w:rsidRPr="00640912">
        <w:t xml:space="preserve">), případně s fotografiemi umělců ze zábavní scény. Texty jsou doplněny i o obrázky osob a </w:t>
      </w:r>
      <w:r>
        <w:t xml:space="preserve">jejich </w:t>
      </w:r>
      <w:r w:rsidRPr="00640912">
        <w:t>skupin, zejména v bavorském kroji. K bližší bavorsko-regionální identifikaci přispívá také použití kombinace bílé a modré barvy. Pro umístění příslušné reklamy se doporučují frekventovaná místa na veřejnosti, kde může docházet k mnohostrannému vnímání speciální nabídky, a to z hlediska kvality, obliby, vkusu.</w:t>
      </w:r>
    </w:p>
    <w:p w14:paraId="387D8EC5" w14:textId="77777777" w:rsidR="00B12C45" w:rsidRPr="00640912" w:rsidRDefault="00B12C45" w:rsidP="00B12C45">
      <w:pPr>
        <w:jc w:val="both"/>
        <w:rPr>
          <w:rFonts w:hint="eastAsia"/>
        </w:rPr>
      </w:pPr>
      <w:r w:rsidRPr="00640912">
        <w:rPr>
          <w:i/>
          <w:iCs/>
        </w:rPr>
        <w:t xml:space="preserve">   </w:t>
      </w:r>
      <w:r w:rsidRPr="00640912">
        <w:t>Informace se vztahují k následujícímu: zboží vypadá tak či tak. Tak či tak by je mělo vnímat publikum. Obsah obrázků plus jazykově pregnantní formulace, zejména ve formě dialektu, mají přispět k zájmu o nákup a usnadnit tak rozhodnutí pro výběr zobrazeného produktu. Po jazykové a obrazové stránce slouží tato reklama jako apel, jako vztah blízkosti mezi vý</w:t>
      </w:r>
      <w:r>
        <w:t>robcem a kupujícím. Coby</w:t>
      </w:r>
      <w:r w:rsidRPr="00640912">
        <w:t xml:space="preserve"> další krok by na straně recipienta přicházela v úvahu žádoucí reakce: Tím dojde k realizaci záměru propojit aktivity, které ilustrují i rámce (</w:t>
      </w:r>
      <w:proofErr w:type="spellStart"/>
      <w:r w:rsidRPr="00640912">
        <w:t>frames</w:t>
      </w:r>
      <w:proofErr w:type="spellEnd"/>
      <w:r w:rsidRPr="00640912">
        <w:t xml:space="preserve">) scénicky realizovaného procesu prodeje. Co se týče verbální formy, mohla se autorka zabývat rysy v rovině fonetické, </w:t>
      </w:r>
      <w:proofErr w:type="spellStart"/>
      <w:r w:rsidRPr="00640912">
        <w:t>morfosyntaktické</w:t>
      </w:r>
      <w:proofErr w:type="spellEnd"/>
      <w:r w:rsidRPr="00640912">
        <w:t xml:space="preserve"> i lexikální.</w:t>
      </w:r>
    </w:p>
    <w:p w14:paraId="43DAF0D6" w14:textId="77777777" w:rsidR="00B12C45" w:rsidRPr="00640912" w:rsidRDefault="00B12C45" w:rsidP="00B12C45">
      <w:pPr>
        <w:jc w:val="both"/>
        <w:rPr>
          <w:rFonts w:hint="eastAsia"/>
        </w:rPr>
      </w:pPr>
    </w:p>
    <w:p w14:paraId="2B802F19" w14:textId="77777777" w:rsidR="00B12C45" w:rsidRDefault="00797B93" w:rsidP="00B12C45">
      <w:pPr>
        <w:jc w:val="both"/>
      </w:pPr>
      <w:r w:rsidRPr="007A57A1">
        <w:rPr>
          <w:b/>
          <w:bCs/>
        </w:rPr>
        <w:t xml:space="preserve">3. </w:t>
      </w:r>
      <w:r w:rsidR="003714DA" w:rsidRPr="007A57A1">
        <w:rPr>
          <w:b/>
          <w:bCs/>
        </w:rPr>
        <w:tab/>
      </w:r>
      <w:r w:rsidRPr="007A57A1">
        <w:rPr>
          <w:b/>
          <w:bCs/>
        </w:rPr>
        <w:t>FORMÁLNÍ ÚPRAVA</w:t>
      </w:r>
      <w:r w:rsidRPr="007A57A1">
        <w:t xml:space="preserve"> (jazykový projev, správnost citace a odkazů na literaturu, grafická úprava, přehlednost členění kapitol, kvalita tabulek, grafů a příloh apod.):</w:t>
      </w:r>
      <w:r w:rsidR="00B12C45" w:rsidRPr="00B12C45">
        <w:t xml:space="preserve"> </w:t>
      </w:r>
    </w:p>
    <w:p w14:paraId="1DBDC834" w14:textId="6F9B94FE" w:rsidR="00B12C45" w:rsidRPr="00640912" w:rsidRDefault="00B12C45" w:rsidP="00B12C45">
      <w:pPr>
        <w:jc w:val="both"/>
        <w:rPr>
          <w:rFonts w:hint="eastAsia"/>
        </w:rPr>
      </w:pPr>
      <w:r w:rsidRPr="00640912">
        <w:t>Předložený výzkum vznikl na základě vyhodnocení značného množství sekundární literatury. Práce je přehledně strukturovaná a nezabývá se pouze lingvistickými otázkami. Autorka do ní zahrnula zakomponování (</w:t>
      </w:r>
      <w:proofErr w:type="spellStart"/>
      <w:r w:rsidRPr="00640912">
        <w:t>embodiment</w:t>
      </w:r>
      <w:proofErr w:type="spellEnd"/>
      <w:r w:rsidRPr="00640912">
        <w:t>) dialektu do běžného života, v němž může docházet i k mezinárodním setkáním, v tomto případě českých hostů s reklamou, potažmo s bavorštinou. - Kvalita práce splňuje naše očekávání.</w:t>
      </w:r>
    </w:p>
    <w:p w14:paraId="6D0A37ED" w14:textId="3C411A78" w:rsidR="009E1DF1" w:rsidRPr="007A57A1" w:rsidRDefault="009E1DF1" w:rsidP="008A3EF7">
      <w:pPr>
        <w:spacing w:after="120"/>
        <w:ind w:left="284" w:hanging="284"/>
        <w:jc w:val="both"/>
      </w:pPr>
    </w:p>
    <w:p w14:paraId="3787113B" w14:textId="0FB952EB" w:rsidR="009E1DF1" w:rsidRPr="007A57A1" w:rsidRDefault="009E1DF1" w:rsidP="007A57A1"/>
    <w:p w14:paraId="5A365D11" w14:textId="77777777" w:rsidR="008A3EF7" w:rsidRPr="007A57A1" w:rsidRDefault="008A3EF7" w:rsidP="009E1DF1"/>
    <w:p w14:paraId="4024E422" w14:textId="68A648C9" w:rsidR="00797B93" w:rsidRDefault="00797B93" w:rsidP="00C10985">
      <w:pPr>
        <w:spacing w:after="120"/>
        <w:ind w:left="284" w:hanging="284"/>
      </w:pPr>
      <w:r w:rsidRPr="007A57A1">
        <w:rPr>
          <w:b/>
          <w:bCs/>
        </w:rPr>
        <w:t xml:space="preserve">4. </w:t>
      </w:r>
      <w:r w:rsidR="003714DA" w:rsidRPr="007A57A1">
        <w:rPr>
          <w:b/>
          <w:bCs/>
        </w:rPr>
        <w:tab/>
      </w:r>
      <w:r w:rsidRPr="007A57A1">
        <w:rPr>
          <w:b/>
          <w:bCs/>
        </w:rPr>
        <w:t>STRUČNÝ KOMENTÁŘ HODNOTITELE</w:t>
      </w:r>
      <w:r w:rsidRPr="007A57A1">
        <w:t xml:space="preserve"> (celkový dojem z diplomové práce, silné a slabé stránky, originalita myšlenek apod.): </w:t>
      </w:r>
    </w:p>
    <w:p w14:paraId="429054A7" w14:textId="77777777" w:rsidR="00B12C45" w:rsidRPr="007A57A1" w:rsidRDefault="00B12C45" w:rsidP="00C10985">
      <w:pPr>
        <w:spacing w:after="120"/>
        <w:ind w:left="284" w:hanging="284"/>
      </w:pPr>
    </w:p>
    <w:p w14:paraId="51CCE095" w14:textId="7F3E78DC" w:rsidR="00797B93" w:rsidRPr="007A57A1" w:rsidRDefault="00797B93" w:rsidP="00E332E5">
      <w:pPr>
        <w:jc w:val="both"/>
      </w:pPr>
      <w:r w:rsidRPr="007A57A1">
        <w:lastRenderedPageBreak/>
        <w:tab/>
      </w:r>
    </w:p>
    <w:p w14:paraId="2D1496AF" w14:textId="77777777" w:rsidR="00B12C45" w:rsidRDefault="00797B93" w:rsidP="00B12C45">
      <w:pPr>
        <w:jc w:val="both"/>
      </w:pPr>
      <w:r w:rsidRPr="007A57A1">
        <w:rPr>
          <w:b/>
          <w:bCs/>
        </w:rPr>
        <w:t xml:space="preserve">5. </w:t>
      </w:r>
      <w:r w:rsidR="003714DA" w:rsidRPr="007A57A1">
        <w:rPr>
          <w:b/>
          <w:bCs/>
        </w:rPr>
        <w:tab/>
      </w:r>
      <w:r w:rsidRPr="007A57A1">
        <w:rPr>
          <w:b/>
          <w:bCs/>
        </w:rPr>
        <w:t>OTÁZKY A PŘIPOMÍNKY DOPORUČENÉ K BLIŽŠÍMU VYSVĚTLENÍ PŘI OBHAJOBĚ</w:t>
      </w:r>
      <w:r w:rsidRPr="007A57A1">
        <w:t xml:space="preserve"> (jedna až tři):</w:t>
      </w:r>
      <w:r w:rsidR="00B12C45" w:rsidRPr="00B12C45">
        <w:t xml:space="preserve"> </w:t>
      </w:r>
    </w:p>
    <w:p w14:paraId="74D41929" w14:textId="09E57398" w:rsidR="00B12C45" w:rsidRPr="00640912" w:rsidRDefault="00B12C45" w:rsidP="00B12C45">
      <w:pPr>
        <w:jc w:val="both"/>
        <w:rPr>
          <w:rFonts w:hint="eastAsia"/>
        </w:rPr>
      </w:pPr>
      <w:r w:rsidRPr="00640912">
        <w:t>Zvolené téma otevírá pohled na další výskyt bavorštiny na veřejnosti: Doporučila byste některé z příkladů užití bavorského dialektu při interaktivních prohlídkách Plzně návštěvníky z Bavorska (!)? (Použití dialektu k podpoře interaktivity). Nebo: Bavorské knižní tituly, i ve v</w:t>
      </w:r>
      <w:r>
        <w:t>ědecké literatuře? (Tituly jako</w:t>
      </w:r>
      <w:r w:rsidRPr="00640912">
        <w:t xml:space="preserve"> „</w:t>
      </w:r>
      <w:proofErr w:type="spellStart"/>
      <w:r w:rsidRPr="00640912">
        <w:t>Über</w:t>
      </w:r>
      <w:proofErr w:type="spellEnd"/>
      <w:r w:rsidRPr="00640912">
        <w:t xml:space="preserve"> d‘ </w:t>
      </w:r>
      <w:proofErr w:type="spellStart"/>
      <w:r w:rsidRPr="00640912">
        <w:t>Grenz</w:t>
      </w:r>
      <w:proofErr w:type="spellEnd"/>
      <w:r w:rsidRPr="00640912">
        <w:t xml:space="preserve">“ nebo „Die </w:t>
      </w:r>
      <w:proofErr w:type="spellStart"/>
      <w:r w:rsidRPr="00640912">
        <w:t>Schwirzer</w:t>
      </w:r>
      <w:proofErr w:type="spellEnd"/>
      <w:r w:rsidRPr="00640912">
        <w:t xml:space="preserve"> </w:t>
      </w:r>
      <w:proofErr w:type="spellStart"/>
      <w:r w:rsidRPr="00640912">
        <w:t>vom</w:t>
      </w:r>
      <w:proofErr w:type="spellEnd"/>
      <w:r w:rsidRPr="00640912">
        <w:t xml:space="preserve"> </w:t>
      </w:r>
      <w:proofErr w:type="spellStart"/>
      <w:r w:rsidRPr="00640912">
        <w:t>Grenzland</w:t>
      </w:r>
      <w:proofErr w:type="spellEnd"/>
      <w:r w:rsidRPr="00640912">
        <w:t>“?)</w:t>
      </w:r>
    </w:p>
    <w:p w14:paraId="07D62F9C" w14:textId="77777777" w:rsidR="00B12C45" w:rsidRPr="00640912" w:rsidRDefault="00B12C45" w:rsidP="00B12C45">
      <w:pPr>
        <w:jc w:val="both"/>
        <w:rPr>
          <w:rFonts w:hint="eastAsia"/>
        </w:rPr>
      </w:pPr>
    </w:p>
    <w:p w14:paraId="3BD08CFF" w14:textId="228E7F68" w:rsidR="00797B93" w:rsidRPr="007A57A1" w:rsidRDefault="00797B93" w:rsidP="00C10985">
      <w:pPr>
        <w:spacing w:after="120"/>
        <w:ind w:left="284" w:hanging="284"/>
        <w:jc w:val="both"/>
      </w:pPr>
    </w:p>
    <w:p w14:paraId="68B1AECE" w14:textId="345B0A3B" w:rsidR="00797B93" w:rsidRPr="007A57A1" w:rsidRDefault="00797B93" w:rsidP="003714DA">
      <w:pPr>
        <w:ind w:left="284" w:hanging="284"/>
        <w:jc w:val="both"/>
      </w:pPr>
      <w:r w:rsidRPr="007A57A1">
        <w:rPr>
          <w:b/>
          <w:bCs/>
        </w:rPr>
        <w:t xml:space="preserve">6. </w:t>
      </w:r>
      <w:r w:rsidR="003714DA" w:rsidRPr="007A57A1">
        <w:rPr>
          <w:b/>
          <w:bCs/>
        </w:rPr>
        <w:tab/>
      </w:r>
      <w:r w:rsidRPr="007A57A1">
        <w:rPr>
          <w:b/>
          <w:bCs/>
        </w:rPr>
        <w:t>NAVRHOVANÁ ZNÁMKA</w:t>
      </w:r>
      <w:r w:rsidRPr="007A57A1">
        <w:t xml:space="preserve"> (výborně, velmi dobře, dobře, nedoporučuji k obhajobě):   </w:t>
      </w:r>
    </w:p>
    <w:p w14:paraId="038C0E73" w14:textId="77777777" w:rsidR="00797B93" w:rsidRPr="007A57A1" w:rsidRDefault="00797B93" w:rsidP="00797B93">
      <w:pPr>
        <w:jc w:val="both"/>
      </w:pPr>
    </w:p>
    <w:p w14:paraId="12FD31F9" w14:textId="1672D761" w:rsidR="00B12C45" w:rsidRPr="00B12C45" w:rsidRDefault="00B12C45" w:rsidP="00797B93">
      <w:pPr>
        <w:jc w:val="both"/>
        <w:rPr>
          <w:sz w:val="24"/>
          <w:szCs w:val="24"/>
        </w:rPr>
      </w:pPr>
      <w:r w:rsidRPr="00B12C45">
        <w:rPr>
          <w:b/>
          <w:bCs/>
          <w:sz w:val="24"/>
          <w:szCs w:val="24"/>
        </w:rPr>
        <w:t>výborně</w:t>
      </w:r>
    </w:p>
    <w:p w14:paraId="5337C21E" w14:textId="77777777" w:rsidR="0065553E" w:rsidRPr="007A57A1" w:rsidRDefault="0065553E" w:rsidP="00797B93">
      <w:pPr>
        <w:jc w:val="both"/>
      </w:pPr>
    </w:p>
    <w:p w14:paraId="2D2BC9EA" w14:textId="332255A0" w:rsidR="008A1B4F" w:rsidRPr="007A57A1" w:rsidRDefault="00797B93">
      <w:pPr>
        <w:rPr>
          <w:lang w:val="en-GB"/>
        </w:rPr>
      </w:pPr>
      <w:r w:rsidRPr="007A57A1">
        <w:rPr>
          <w:lang w:val="en-GB"/>
        </w:rPr>
        <w:t>Datum:</w:t>
      </w:r>
      <w:r w:rsidRPr="007A57A1">
        <w:rPr>
          <w:lang w:val="en-GB"/>
        </w:rPr>
        <w:tab/>
      </w:r>
      <w:r w:rsidR="00B12C45">
        <w:rPr>
          <w:lang w:val="en-GB"/>
        </w:rPr>
        <w:t>18.8.2022</w:t>
      </w:r>
      <w:r w:rsidRPr="007A57A1">
        <w:rPr>
          <w:lang w:val="en-GB"/>
        </w:rPr>
        <w:tab/>
      </w:r>
      <w:r w:rsidRPr="007A57A1">
        <w:rPr>
          <w:lang w:val="en-GB"/>
        </w:rPr>
        <w:tab/>
      </w:r>
      <w:r w:rsidRPr="007A57A1">
        <w:rPr>
          <w:lang w:val="en-GB"/>
        </w:rPr>
        <w:tab/>
      </w:r>
      <w:r w:rsidRPr="007A57A1">
        <w:rPr>
          <w:lang w:val="en-GB"/>
        </w:rPr>
        <w:tab/>
      </w:r>
      <w:r w:rsidRPr="007A57A1">
        <w:rPr>
          <w:lang w:val="en-GB"/>
        </w:rPr>
        <w:tab/>
      </w:r>
      <w:proofErr w:type="spellStart"/>
      <w:r w:rsidRPr="007A57A1">
        <w:rPr>
          <w:lang w:val="en-GB"/>
        </w:rPr>
        <w:t>Podpis</w:t>
      </w:r>
      <w:proofErr w:type="spellEnd"/>
      <w:r w:rsidRPr="007A57A1">
        <w:rPr>
          <w:lang w:val="en-GB"/>
        </w:rPr>
        <w:t>:</w:t>
      </w:r>
    </w:p>
    <w:sectPr w:rsidR="008A1B4F" w:rsidRPr="007A57A1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0A80"/>
    <w:multiLevelType w:val="hybridMultilevel"/>
    <w:tmpl w:val="FE3AA3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F"/>
    <w:rsid w:val="00011822"/>
    <w:rsid w:val="00026E4B"/>
    <w:rsid w:val="000544D5"/>
    <w:rsid w:val="00055D75"/>
    <w:rsid w:val="000850D7"/>
    <w:rsid w:val="00085D46"/>
    <w:rsid w:val="00095A05"/>
    <w:rsid w:val="000A46EF"/>
    <w:rsid w:val="000B027B"/>
    <w:rsid w:val="000F4C78"/>
    <w:rsid w:val="001334A2"/>
    <w:rsid w:val="001545D0"/>
    <w:rsid w:val="00157FEB"/>
    <w:rsid w:val="001660E6"/>
    <w:rsid w:val="001E76F2"/>
    <w:rsid w:val="002025A3"/>
    <w:rsid w:val="00216085"/>
    <w:rsid w:val="002413B1"/>
    <w:rsid w:val="00255F57"/>
    <w:rsid w:val="00267927"/>
    <w:rsid w:val="00276AF9"/>
    <w:rsid w:val="00293A8D"/>
    <w:rsid w:val="002C0A92"/>
    <w:rsid w:val="002C5A46"/>
    <w:rsid w:val="002D270F"/>
    <w:rsid w:val="002E13B7"/>
    <w:rsid w:val="002E7280"/>
    <w:rsid w:val="002F74A6"/>
    <w:rsid w:val="00306C88"/>
    <w:rsid w:val="00321D23"/>
    <w:rsid w:val="0035129F"/>
    <w:rsid w:val="00355C22"/>
    <w:rsid w:val="00357A73"/>
    <w:rsid w:val="00365F77"/>
    <w:rsid w:val="003666BE"/>
    <w:rsid w:val="003714DA"/>
    <w:rsid w:val="00394D94"/>
    <w:rsid w:val="003C3736"/>
    <w:rsid w:val="003C3F2A"/>
    <w:rsid w:val="003D1984"/>
    <w:rsid w:val="003D1D42"/>
    <w:rsid w:val="003E7E85"/>
    <w:rsid w:val="003F0C86"/>
    <w:rsid w:val="0041185B"/>
    <w:rsid w:val="00427C5F"/>
    <w:rsid w:val="004727DB"/>
    <w:rsid w:val="00473598"/>
    <w:rsid w:val="00473863"/>
    <w:rsid w:val="0048632B"/>
    <w:rsid w:val="00486460"/>
    <w:rsid w:val="004B7DDA"/>
    <w:rsid w:val="004C290F"/>
    <w:rsid w:val="004C4E9C"/>
    <w:rsid w:val="004D37F0"/>
    <w:rsid w:val="004E0C26"/>
    <w:rsid w:val="0051707E"/>
    <w:rsid w:val="00522025"/>
    <w:rsid w:val="0052287B"/>
    <w:rsid w:val="00545A06"/>
    <w:rsid w:val="005A375D"/>
    <w:rsid w:val="005B4523"/>
    <w:rsid w:val="005B62C2"/>
    <w:rsid w:val="005C2875"/>
    <w:rsid w:val="005F774A"/>
    <w:rsid w:val="006020BF"/>
    <w:rsid w:val="006234E9"/>
    <w:rsid w:val="006459EC"/>
    <w:rsid w:val="0065553E"/>
    <w:rsid w:val="00690EA2"/>
    <w:rsid w:val="006D6E23"/>
    <w:rsid w:val="00706943"/>
    <w:rsid w:val="007277FC"/>
    <w:rsid w:val="007670B7"/>
    <w:rsid w:val="00777B0B"/>
    <w:rsid w:val="00797B93"/>
    <w:rsid w:val="007A57A1"/>
    <w:rsid w:val="007B6DDA"/>
    <w:rsid w:val="007C3327"/>
    <w:rsid w:val="007E39A3"/>
    <w:rsid w:val="007E7AC1"/>
    <w:rsid w:val="007F7880"/>
    <w:rsid w:val="00805648"/>
    <w:rsid w:val="00806618"/>
    <w:rsid w:val="00822C8E"/>
    <w:rsid w:val="00827C06"/>
    <w:rsid w:val="008510A8"/>
    <w:rsid w:val="00864E6C"/>
    <w:rsid w:val="008724D7"/>
    <w:rsid w:val="008757AE"/>
    <w:rsid w:val="008A044E"/>
    <w:rsid w:val="008A1B4F"/>
    <w:rsid w:val="008A3EF7"/>
    <w:rsid w:val="008E517C"/>
    <w:rsid w:val="008E6FF9"/>
    <w:rsid w:val="008F0F14"/>
    <w:rsid w:val="008F4684"/>
    <w:rsid w:val="00936781"/>
    <w:rsid w:val="00950DE1"/>
    <w:rsid w:val="009515ED"/>
    <w:rsid w:val="0095602C"/>
    <w:rsid w:val="009647B6"/>
    <w:rsid w:val="00966644"/>
    <w:rsid w:val="009A0C86"/>
    <w:rsid w:val="009A42BB"/>
    <w:rsid w:val="009A703D"/>
    <w:rsid w:val="009B6A0D"/>
    <w:rsid w:val="009E1DF1"/>
    <w:rsid w:val="00A01419"/>
    <w:rsid w:val="00A035D3"/>
    <w:rsid w:val="00A71F73"/>
    <w:rsid w:val="00A84053"/>
    <w:rsid w:val="00AB6597"/>
    <w:rsid w:val="00AC4E15"/>
    <w:rsid w:val="00AD3FD0"/>
    <w:rsid w:val="00AF218F"/>
    <w:rsid w:val="00AF53E5"/>
    <w:rsid w:val="00B06023"/>
    <w:rsid w:val="00B12C45"/>
    <w:rsid w:val="00B36CE7"/>
    <w:rsid w:val="00B64209"/>
    <w:rsid w:val="00B67FE4"/>
    <w:rsid w:val="00B90D20"/>
    <w:rsid w:val="00B954AA"/>
    <w:rsid w:val="00BB3BA2"/>
    <w:rsid w:val="00BB3F5F"/>
    <w:rsid w:val="00BB5D5E"/>
    <w:rsid w:val="00BC1D4A"/>
    <w:rsid w:val="00BE2FE4"/>
    <w:rsid w:val="00C10985"/>
    <w:rsid w:val="00C203BC"/>
    <w:rsid w:val="00C415F2"/>
    <w:rsid w:val="00C51A8A"/>
    <w:rsid w:val="00C525E1"/>
    <w:rsid w:val="00C6676A"/>
    <w:rsid w:val="00C71058"/>
    <w:rsid w:val="00C9236D"/>
    <w:rsid w:val="00CB0C85"/>
    <w:rsid w:val="00CB7E1F"/>
    <w:rsid w:val="00CE68A6"/>
    <w:rsid w:val="00D116CF"/>
    <w:rsid w:val="00D30480"/>
    <w:rsid w:val="00D418AB"/>
    <w:rsid w:val="00D535AF"/>
    <w:rsid w:val="00D56E2D"/>
    <w:rsid w:val="00D770E0"/>
    <w:rsid w:val="00D85D70"/>
    <w:rsid w:val="00D919FE"/>
    <w:rsid w:val="00D95144"/>
    <w:rsid w:val="00DA4003"/>
    <w:rsid w:val="00DA4EA4"/>
    <w:rsid w:val="00DA71DF"/>
    <w:rsid w:val="00DC5ECD"/>
    <w:rsid w:val="00DC7148"/>
    <w:rsid w:val="00E23B63"/>
    <w:rsid w:val="00E332E5"/>
    <w:rsid w:val="00E411B7"/>
    <w:rsid w:val="00E42E4C"/>
    <w:rsid w:val="00E44D46"/>
    <w:rsid w:val="00E7157E"/>
    <w:rsid w:val="00E74925"/>
    <w:rsid w:val="00E8573E"/>
    <w:rsid w:val="00E96D79"/>
    <w:rsid w:val="00EE56E7"/>
    <w:rsid w:val="00F46289"/>
    <w:rsid w:val="00F47DA5"/>
    <w:rsid w:val="00F559AC"/>
    <w:rsid w:val="00F6706A"/>
    <w:rsid w:val="00F94EC3"/>
    <w:rsid w:val="00F95628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54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paragraph" w:styleId="Nadpis2">
    <w:name w:val="heading 2"/>
    <w:basedOn w:val="Normln"/>
    <w:link w:val="Nadpis2Char"/>
    <w:uiPriority w:val="9"/>
    <w:qFormat/>
    <w:rsid w:val="00B12C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EF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12C45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paragraph" w:styleId="Nadpis2">
    <w:name w:val="heading 2"/>
    <w:basedOn w:val="Normln"/>
    <w:link w:val="Nadpis2Char"/>
    <w:uiPriority w:val="9"/>
    <w:qFormat/>
    <w:rsid w:val="00B12C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EF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12C4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889A-389F-4B71-8E41-C1DD25B4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 Á P A D O Č E S K Á    U N I V E R Z I T A   V  P L Z N I</vt:lpstr>
      <vt:lpstr>Z Á P A D O Č E S K Á    U N I V E R Z I T A   V  P L Z N I</vt:lpstr>
    </vt:vector>
  </TitlesOfParts>
  <Company>Západočeská univerzita v Plzni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dcterms:created xsi:type="dcterms:W3CDTF">2022-08-22T09:44:00Z</dcterms:created>
  <dcterms:modified xsi:type="dcterms:W3CDTF">2022-08-22T09:44:00Z</dcterms:modified>
</cp:coreProperties>
</file>