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873369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873369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</w:t>
      </w:r>
      <w:r w:rsidR="00873369">
        <w:rPr>
          <w:b/>
          <w:i/>
        </w:rPr>
        <w:t>Kristina BENDOVÁ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</w:t>
      </w:r>
      <w:r w:rsidR="00873369">
        <w:rPr>
          <w:b/>
          <w:i/>
        </w:rPr>
        <w:t>Život v okolí velkých jezer ve východní Africe (výukový projekt pro střední školu)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</w:t>
      </w:r>
    </w:p>
    <w:p w:rsidR="00873369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873369">
        <w:t xml:space="preserve"> </w:t>
      </w:r>
    </w:p>
    <w:p w:rsidR="00D10D7C" w:rsidRPr="00435ED6" w:rsidRDefault="00873369" w:rsidP="00D10D7C">
      <w:pPr>
        <w:tabs>
          <w:tab w:val="left" w:pos="3480"/>
        </w:tabs>
      </w:pPr>
      <w:r>
        <w:t xml:space="preserve">Mgr. Monika Čechurová, </w:t>
      </w:r>
      <w:proofErr w:type="spellStart"/>
      <w:r>
        <w:t>Ph.D</w:t>
      </w:r>
      <w:proofErr w:type="spellEnd"/>
      <w:r>
        <w:t>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873369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V kap. 1.1 studentka jasně a </w:t>
      </w:r>
      <w:r w:rsidR="007C6CD6">
        <w:rPr>
          <w:sz w:val="20"/>
          <w:szCs w:val="20"/>
        </w:rPr>
        <w:t>konkrétně</w:t>
      </w:r>
      <w:r>
        <w:rPr>
          <w:sz w:val="20"/>
          <w:szCs w:val="20"/>
        </w:rPr>
        <w:t xml:space="preserve"> stanovila 3 cíle práce. Jednalo se o vytvoření uceleného výukového materiálu o východní Africe z geografického pohledu. Dále provedla obsahovou analýzu užívaných učebnic se zaměřením na dané téma. Hlavním cílem práce byla tvorba výukového projektu</w:t>
      </w:r>
      <w:r w:rsidR="007C6CD6">
        <w:rPr>
          <w:sz w:val="20"/>
          <w:szCs w:val="20"/>
        </w:rPr>
        <w:t xml:space="preserve"> pro studenty SŠ</w:t>
      </w:r>
      <w:r>
        <w:rPr>
          <w:sz w:val="20"/>
          <w:szCs w:val="20"/>
        </w:rPr>
        <w:t>, který byl také realizován a zhodnocen.</w:t>
      </w:r>
      <w:r w:rsidR="007C6CD6">
        <w:rPr>
          <w:sz w:val="20"/>
          <w:szCs w:val="20"/>
        </w:rPr>
        <w:t xml:space="preserve"> Stanovené c</w:t>
      </w:r>
      <w:r w:rsidR="00AB641B">
        <w:rPr>
          <w:sz w:val="20"/>
          <w:szCs w:val="20"/>
        </w:rPr>
        <w:t>íle byly splněny.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C530FB" w:rsidRDefault="007C6CD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Text práce má logickou strukturu, obsah je rozčleněn do </w:t>
      </w:r>
      <w:r w:rsidR="00C530FB">
        <w:rPr>
          <w:sz w:val="20"/>
          <w:szCs w:val="20"/>
        </w:rPr>
        <w:t>dvou</w:t>
      </w:r>
      <w:r>
        <w:rPr>
          <w:sz w:val="20"/>
          <w:szCs w:val="20"/>
        </w:rPr>
        <w:t xml:space="preserve"> </w:t>
      </w:r>
      <w:r w:rsidR="00AB641B">
        <w:rPr>
          <w:sz w:val="20"/>
          <w:szCs w:val="20"/>
        </w:rPr>
        <w:t xml:space="preserve">obsáhlých </w:t>
      </w:r>
      <w:r>
        <w:rPr>
          <w:sz w:val="20"/>
          <w:szCs w:val="20"/>
        </w:rPr>
        <w:t xml:space="preserve">celků, které spolu souvisejí. Nejprve autorka předkládá odborně geografický pohled na region východní Afriky. Jedná se nejen o práci s literaturou, ale přínosem je zejména práce s aktuálními daty (sběr sekundárních dat, třídění, analýza dat a jejich interpretace). </w:t>
      </w:r>
      <w:r w:rsidR="00C530FB">
        <w:rPr>
          <w:sz w:val="20"/>
          <w:szCs w:val="20"/>
        </w:rPr>
        <w:t xml:space="preserve">Tato část je </w:t>
      </w:r>
      <w:r w:rsidR="00CF378A">
        <w:rPr>
          <w:sz w:val="20"/>
          <w:szCs w:val="20"/>
        </w:rPr>
        <w:t xml:space="preserve">vhodně </w:t>
      </w:r>
      <w:r w:rsidR="00C530FB">
        <w:rPr>
          <w:sz w:val="20"/>
          <w:szCs w:val="20"/>
        </w:rPr>
        <w:t xml:space="preserve">doplněna tabulkami a mapami v příloze. </w:t>
      </w:r>
    </w:p>
    <w:p w:rsidR="00D34B9C" w:rsidRDefault="00C530F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Druhá část práce je didaktického charakteru. Autorka podrobila rozboru celkem 7 učebnic a shrnula současné přístupy k výuce zájmového regionu. Obsáhle se zabývá teoretickou přípravou projektu a následuje výsledný návrh projektu. Zpracovaný výukový projekt není zaměřen jen na pouhé doplnění dat a informací, které v učebnicích chybí nebo jsou neaktuální, ale zejména na nacházení souvislostí. </w:t>
      </w:r>
    </w:p>
    <w:p w:rsidR="00C530FB" w:rsidRDefault="00C530F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Tvůrčí přístup autorka předvedla na projektu, který praktickým</w:t>
      </w:r>
      <w:r w:rsidR="00A37208">
        <w:rPr>
          <w:sz w:val="20"/>
          <w:szCs w:val="20"/>
        </w:rPr>
        <w:t xml:space="preserve"> a využitelným</w:t>
      </w:r>
      <w:r>
        <w:rPr>
          <w:sz w:val="20"/>
          <w:szCs w:val="20"/>
        </w:rPr>
        <w:t xml:space="preserve"> </w:t>
      </w:r>
      <w:r w:rsidR="00A37208">
        <w:rPr>
          <w:sz w:val="20"/>
          <w:szCs w:val="20"/>
        </w:rPr>
        <w:t xml:space="preserve">vyústěním diplomové práce. Dále autorka </w:t>
      </w:r>
      <w:r w:rsidR="00CF378A">
        <w:rPr>
          <w:sz w:val="20"/>
          <w:szCs w:val="20"/>
        </w:rPr>
        <w:t>ukázala</w:t>
      </w:r>
      <w:r w:rsidR="00A37208">
        <w:rPr>
          <w:sz w:val="20"/>
          <w:szCs w:val="20"/>
        </w:rPr>
        <w:t xml:space="preserve">, že ovládá moderní technologie (GIS) a alternativní formy výuky (než je frontální </w:t>
      </w:r>
      <w:r w:rsidR="00CF378A">
        <w:rPr>
          <w:sz w:val="20"/>
          <w:szCs w:val="20"/>
        </w:rPr>
        <w:t>výuka</w:t>
      </w:r>
      <w:r w:rsidR="00A37208">
        <w:rPr>
          <w:sz w:val="20"/>
          <w:szCs w:val="20"/>
        </w:rPr>
        <w:t>).</w:t>
      </w:r>
      <w:r w:rsidR="00CF378A">
        <w:rPr>
          <w:sz w:val="20"/>
          <w:szCs w:val="20"/>
        </w:rPr>
        <w:t xml:space="preserve"> Projekt byl realizován v praxi, nechybí jeho hodnocení (dokumentace v přílohách). </w:t>
      </w:r>
    </w:p>
    <w:p w:rsidR="00EA26D9" w:rsidRPr="002821D2" w:rsidRDefault="00EA26D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Náročnost práce bych označila jako </w:t>
      </w:r>
      <w:r w:rsidR="00AB641B">
        <w:rPr>
          <w:sz w:val="20"/>
          <w:szCs w:val="20"/>
        </w:rPr>
        <w:t>vyšší, vzhledem k orientaci ve více oborech – geografie, didaktika a geografické informační systémy</w:t>
      </w:r>
      <w:r>
        <w:rPr>
          <w:sz w:val="20"/>
          <w:szCs w:val="20"/>
        </w:rPr>
        <w:t xml:space="preserve">. </w:t>
      </w:r>
      <w:r w:rsidR="00D34B9C" w:rsidRPr="00D34B9C">
        <w:rPr>
          <w:rFonts w:ascii="Calibri" w:eastAsia="Calibri" w:hAnsi="Calibri" w:cs="Times New Roman"/>
          <w:sz w:val="20"/>
          <w:szCs w:val="20"/>
        </w:rPr>
        <w:t>Studenka pravidelně konzultovala, jednotlivé kroky práce samostatně plnila a rozvíjela.</w:t>
      </w:r>
      <w:r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34B9C" w:rsidRDefault="00D34B9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Literatura použitá v práci má široký záběr, zdroje jsou důsledně citovány dle normy. Vzhledem k tématu práce je část zdrojů v angličtině. </w:t>
      </w:r>
    </w:p>
    <w:p w:rsidR="00D10D7C" w:rsidRDefault="00D34B9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Drobné připomínky mám k mapám v příloze z kartografického hlediska. U států a litosférických desek by byly vhodnější české názvy. U</w:t>
      </w:r>
      <w:r w:rsidR="00C216B8">
        <w:rPr>
          <w:sz w:val="20"/>
          <w:szCs w:val="20"/>
        </w:rPr>
        <w:t xml:space="preserve"> některých</w:t>
      </w:r>
      <w:r>
        <w:rPr>
          <w:sz w:val="20"/>
          <w:szCs w:val="20"/>
        </w:rPr>
        <w:t xml:space="preserve"> map chybí česká legenda nebo vysvětlení či kategorizace jevů</w:t>
      </w:r>
      <w:r w:rsidR="00C216B8">
        <w:rPr>
          <w:sz w:val="20"/>
          <w:szCs w:val="20"/>
        </w:rPr>
        <w:t xml:space="preserve"> (9, 11). Viz </w:t>
      </w:r>
      <w:r w:rsidR="00C216B8">
        <w:rPr>
          <w:sz w:val="20"/>
          <w:szCs w:val="20"/>
        </w:rPr>
        <w:lastRenderedPageBreak/>
        <w:t xml:space="preserve">otázka </w:t>
      </w:r>
      <w:r w:rsidR="00AB641B">
        <w:rPr>
          <w:sz w:val="20"/>
          <w:szCs w:val="20"/>
        </w:rPr>
        <w:t xml:space="preserve">č. 1 </w:t>
      </w:r>
      <w:r w:rsidR="00C216B8">
        <w:rPr>
          <w:sz w:val="20"/>
          <w:szCs w:val="20"/>
        </w:rPr>
        <w:t>k diskuzi.</w:t>
      </w:r>
      <w:r>
        <w:rPr>
          <w:sz w:val="20"/>
          <w:szCs w:val="20"/>
        </w:rPr>
        <w:t xml:space="preserve">  Na druhou stranu </w:t>
      </w:r>
      <w:r w:rsidR="00C216B8">
        <w:rPr>
          <w:sz w:val="20"/>
          <w:szCs w:val="20"/>
        </w:rPr>
        <w:t xml:space="preserve">velmi </w:t>
      </w:r>
      <w:r>
        <w:rPr>
          <w:sz w:val="20"/>
          <w:szCs w:val="20"/>
        </w:rPr>
        <w:t>oceňuji snahu studentky</w:t>
      </w:r>
      <w:r w:rsidR="00C216B8">
        <w:rPr>
          <w:sz w:val="20"/>
          <w:szCs w:val="20"/>
        </w:rPr>
        <w:t xml:space="preserve"> nejen přebírat existující mapy, ale i</w:t>
      </w:r>
      <w:r>
        <w:rPr>
          <w:sz w:val="20"/>
          <w:szCs w:val="20"/>
        </w:rPr>
        <w:t xml:space="preserve"> tvořit vlastní mapy ve specializovaném softwaru.   </w:t>
      </w:r>
    </w:p>
    <w:p w:rsidR="00C216B8" w:rsidRPr="002821D2" w:rsidRDefault="00C216B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v projektovém výstupu – prezentaci či plakátu – by bylo žádoucí žáky vést k citacím zdrojů pod použitými fotografiemi a mapami, které v převážné většině podléhají autorským právům.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216B8" w:rsidRPr="00C216B8" w:rsidRDefault="00D10D7C" w:rsidP="00C216B8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814281" w:rsidRDefault="00D34B9C" w:rsidP="00905036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Studentka prokázala schopnosti </w:t>
      </w:r>
      <w:r w:rsidR="00C216B8">
        <w:rPr>
          <w:sz w:val="20"/>
          <w:szCs w:val="20"/>
        </w:rPr>
        <w:t>didakticky transformovat zvolené téma a vytvořit i</w:t>
      </w:r>
      <w:r>
        <w:rPr>
          <w:sz w:val="20"/>
          <w:szCs w:val="20"/>
        </w:rPr>
        <w:t xml:space="preserve"> vést výukový projekt. </w:t>
      </w:r>
      <w:r w:rsidR="00814281">
        <w:rPr>
          <w:sz w:val="20"/>
          <w:szCs w:val="20"/>
        </w:rPr>
        <w:t xml:space="preserve">I první část práce je přínosná (i pro využití na KGE). Jedná se o komplexní geografickou analýzu regionu východní Afriky, doplněnou aktuálními daty k roku </w:t>
      </w:r>
      <w:r w:rsidR="00204D3F">
        <w:rPr>
          <w:sz w:val="20"/>
          <w:szCs w:val="20"/>
        </w:rPr>
        <w:t xml:space="preserve">2012, což je přínosné vzhledem k minimu aktuálních dostupných publikací v češtině o Africe.  </w:t>
      </w:r>
      <w:r w:rsidR="00814281">
        <w:rPr>
          <w:sz w:val="20"/>
          <w:szCs w:val="20"/>
        </w:rPr>
        <w:t xml:space="preserve">   </w:t>
      </w:r>
    </w:p>
    <w:p w:rsidR="00814281" w:rsidRDefault="00C216B8" w:rsidP="00905036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Projekt by byl přínosný </w:t>
      </w:r>
      <w:r w:rsidRPr="00D34B9C">
        <w:rPr>
          <w:sz w:val="20"/>
          <w:szCs w:val="20"/>
        </w:rPr>
        <w:t xml:space="preserve">při výuce geografie </w:t>
      </w:r>
      <w:r>
        <w:rPr>
          <w:sz w:val="20"/>
          <w:szCs w:val="20"/>
        </w:rPr>
        <w:t xml:space="preserve">i na dalších </w:t>
      </w:r>
      <w:r w:rsidR="00204D3F">
        <w:rPr>
          <w:sz w:val="20"/>
          <w:szCs w:val="20"/>
        </w:rPr>
        <w:t>středních školách. A</w:t>
      </w:r>
      <w:r w:rsidR="00814281">
        <w:rPr>
          <w:sz w:val="20"/>
          <w:szCs w:val="20"/>
        </w:rPr>
        <w:t xml:space="preserve">le </w:t>
      </w:r>
      <w:r>
        <w:rPr>
          <w:sz w:val="20"/>
          <w:szCs w:val="20"/>
        </w:rPr>
        <w:t xml:space="preserve">pro </w:t>
      </w:r>
      <w:r w:rsidR="00814281">
        <w:rPr>
          <w:sz w:val="20"/>
          <w:szCs w:val="20"/>
        </w:rPr>
        <w:t xml:space="preserve">další </w:t>
      </w:r>
      <w:r>
        <w:rPr>
          <w:sz w:val="20"/>
          <w:szCs w:val="20"/>
        </w:rPr>
        <w:t>snazší použití projekt</w:t>
      </w:r>
      <w:r w:rsidR="00814281">
        <w:rPr>
          <w:sz w:val="20"/>
          <w:szCs w:val="20"/>
        </w:rPr>
        <w:t>u</w:t>
      </w:r>
      <w:r w:rsidR="00234F6B">
        <w:rPr>
          <w:sz w:val="20"/>
          <w:szCs w:val="20"/>
        </w:rPr>
        <w:t xml:space="preserve"> (a pro případnou publikaci na portálu digitálních učebních materiálů)</w:t>
      </w:r>
      <w:r w:rsidR="00814281">
        <w:rPr>
          <w:sz w:val="20"/>
          <w:szCs w:val="20"/>
        </w:rPr>
        <w:t xml:space="preserve"> </w:t>
      </w:r>
      <w:r w:rsidR="00204D3F">
        <w:rPr>
          <w:sz w:val="20"/>
          <w:szCs w:val="20"/>
        </w:rPr>
        <w:t xml:space="preserve">by bylo vhodné </w:t>
      </w:r>
      <w:r w:rsidR="00814281">
        <w:rPr>
          <w:sz w:val="20"/>
          <w:szCs w:val="20"/>
        </w:rPr>
        <w:t>jej</w:t>
      </w:r>
      <w:r>
        <w:rPr>
          <w:sz w:val="20"/>
          <w:szCs w:val="20"/>
        </w:rPr>
        <w:t xml:space="preserve"> doplnit metodickým návodem pro učitele, uceleným přehledem doporučených</w:t>
      </w:r>
      <w:r w:rsidR="00814281">
        <w:rPr>
          <w:sz w:val="20"/>
          <w:szCs w:val="20"/>
        </w:rPr>
        <w:t xml:space="preserve"> validních</w:t>
      </w:r>
      <w:r>
        <w:rPr>
          <w:sz w:val="20"/>
          <w:szCs w:val="20"/>
        </w:rPr>
        <w:t xml:space="preserve"> zdrojů dat k jednotlivým </w:t>
      </w:r>
      <w:r w:rsidR="00814281">
        <w:rPr>
          <w:sz w:val="20"/>
          <w:szCs w:val="20"/>
        </w:rPr>
        <w:t xml:space="preserve">úkolům. Data bude potřeba </w:t>
      </w:r>
      <w:r w:rsidR="00204D3F">
        <w:rPr>
          <w:sz w:val="20"/>
          <w:szCs w:val="20"/>
        </w:rPr>
        <w:t xml:space="preserve">v budoucnu </w:t>
      </w:r>
      <w:r w:rsidR="00814281">
        <w:rPr>
          <w:sz w:val="20"/>
          <w:szCs w:val="20"/>
        </w:rPr>
        <w:t>aktualizovat, každá databáze má jinou strukturu, ne každý učitel geografie má zkušenosti s geografickými databázemi (a ovládá odbornou angličtinu).</w:t>
      </w:r>
      <w:r w:rsidR="00204D3F">
        <w:rPr>
          <w:sz w:val="20"/>
          <w:szCs w:val="20"/>
        </w:rPr>
        <w:t xml:space="preserve"> </w:t>
      </w:r>
    </w:p>
    <w:p w:rsidR="00C216B8" w:rsidRDefault="00814281" w:rsidP="00905036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905036" w:rsidP="00905036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Otázka se týká použití </w:t>
      </w:r>
      <w:r w:rsidR="00814281">
        <w:rPr>
          <w:sz w:val="20"/>
          <w:szCs w:val="20"/>
        </w:rPr>
        <w:t>autorkou vytvořených map</w:t>
      </w:r>
      <w:r>
        <w:rPr>
          <w:sz w:val="20"/>
          <w:szCs w:val="20"/>
        </w:rPr>
        <w:t xml:space="preserve">, zejména map 9 a 11. Chybějící popis zobrazených jevů byl záměr? V práci není </w:t>
      </w:r>
      <w:r w:rsidR="00814281">
        <w:rPr>
          <w:sz w:val="20"/>
          <w:szCs w:val="20"/>
        </w:rPr>
        <w:t>vysvětleno</w:t>
      </w:r>
      <w:r>
        <w:rPr>
          <w:sz w:val="20"/>
          <w:szCs w:val="20"/>
        </w:rPr>
        <w:t xml:space="preserve">, jak konkrétně s touto mapou pracovat, zda ji porovnávat s atlasovou mapou. Úkol najít „další velká města“ je vzhledem k chybějící hierarchizaci jevu z této mapy obtížně zvládnutelný.  </w:t>
      </w:r>
    </w:p>
    <w:p w:rsidR="00814281" w:rsidRPr="002821D2" w:rsidRDefault="00204D3F" w:rsidP="00905036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Převzaté mapy a podklady jsou většinou z odborných publikací v angličtině. Jak studenti byli schopni s těmito podklady pracovat? Měli dostatek jazykových znalostí pro práci s nimi?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AB641B" w:rsidRDefault="00AB641B" w:rsidP="002821D2">
      <w:pPr>
        <w:pStyle w:val="Odstavecseseznamem"/>
        <w:tabs>
          <w:tab w:val="left" w:pos="3480"/>
        </w:tabs>
        <w:ind w:left="142" w:hanging="142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Vzhledem k připomínkám, které významně nesnižují obsahovou kvalitu práce, hodnotím známkou </w:t>
      </w:r>
      <w:r w:rsidRPr="00AB641B">
        <w:rPr>
          <w:b/>
          <w:sz w:val="20"/>
          <w:szCs w:val="20"/>
          <w:u w:val="single"/>
        </w:rPr>
        <w:t>v</w:t>
      </w:r>
      <w:r w:rsidR="00234F6B" w:rsidRPr="00AB641B">
        <w:rPr>
          <w:b/>
          <w:sz w:val="20"/>
          <w:szCs w:val="20"/>
          <w:u w:val="single"/>
        </w:rPr>
        <w:t xml:space="preserve">elmi dobře. 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234F6B">
        <w:t>15.</w:t>
      </w:r>
      <w:r w:rsidR="00245B1F">
        <w:t xml:space="preserve"> </w:t>
      </w:r>
      <w:r w:rsidR="00234F6B">
        <w:t>května 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  <w:r w:rsidR="00234F6B">
        <w:t xml:space="preserve"> 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5A1C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955" w:rsidRDefault="00947955" w:rsidP="00D10D7C">
      <w:pPr>
        <w:spacing w:after="0" w:line="240" w:lineRule="auto"/>
      </w:pPr>
      <w:r>
        <w:separator/>
      </w:r>
    </w:p>
  </w:endnote>
  <w:endnote w:type="continuationSeparator" w:id="0">
    <w:p w:rsidR="00947955" w:rsidRDefault="00947955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955" w:rsidRDefault="00947955" w:rsidP="00D10D7C">
      <w:pPr>
        <w:spacing w:after="0" w:line="240" w:lineRule="auto"/>
      </w:pPr>
      <w:r>
        <w:separator/>
      </w:r>
    </w:p>
  </w:footnote>
  <w:footnote w:type="continuationSeparator" w:id="0">
    <w:p w:rsidR="00947955" w:rsidRDefault="00947955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2B1E"/>
    <w:multiLevelType w:val="hybridMultilevel"/>
    <w:tmpl w:val="88664658"/>
    <w:lvl w:ilvl="0" w:tplc="7C1E0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6431EB"/>
    <w:multiLevelType w:val="hybridMultilevel"/>
    <w:tmpl w:val="CCB48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204D3F"/>
    <w:rsid w:val="00234F6B"/>
    <w:rsid w:val="00245B1F"/>
    <w:rsid w:val="002821D2"/>
    <w:rsid w:val="003C559B"/>
    <w:rsid w:val="00435ED6"/>
    <w:rsid w:val="005A1C30"/>
    <w:rsid w:val="00694816"/>
    <w:rsid w:val="007C6CD6"/>
    <w:rsid w:val="00814281"/>
    <w:rsid w:val="00873369"/>
    <w:rsid w:val="00905036"/>
    <w:rsid w:val="00947955"/>
    <w:rsid w:val="009C488A"/>
    <w:rsid w:val="00A37208"/>
    <w:rsid w:val="00AB641B"/>
    <w:rsid w:val="00C216B8"/>
    <w:rsid w:val="00C301CB"/>
    <w:rsid w:val="00C530FB"/>
    <w:rsid w:val="00CF378A"/>
    <w:rsid w:val="00D10D7C"/>
    <w:rsid w:val="00D34B9C"/>
    <w:rsid w:val="00D8272C"/>
    <w:rsid w:val="00EA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1C30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685D08"/>
    <w:rsid w:val="00A630AC"/>
    <w:rsid w:val="00AA1FAB"/>
    <w:rsid w:val="00BA1304"/>
    <w:rsid w:val="00D6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9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96</TotalTime>
  <Pages>2</Pages>
  <Words>700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mcechuro</cp:lastModifiedBy>
  <cp:revision>7</cp:revision>
  <dcterms:created xsi:type="dcterms:W3CDTF">2013-05-15T09:19:00Z</dcterms:created>
  <dcterms:modified xsi:type="dcterms:W3CDTF">2013-05-15T10:59:00Z</dcterms:modified>
</cp:coreProperties>
</file>