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7341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B3D8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729FB">
        <w:rPr>
          <w:b/>
          <w:i/>
        </w:rPr>
        <w:t>Simona Prokopová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7729FB">
        <w:rPr>
          <w:b/>
          <w:i/>
        </w:rPr>
        <w:t>Místní referendum v Plzni</w:t>
      </w:r>
      <w:r w:rsidR="00C36AE3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73414"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D814A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bylo analyzovat případ místního referenda v Plzni, zejména pak chování zainteresovaných aktérů a průběh referenda s ohledem na možnost porušování zákona, a zhodnotit pozorovatelné výstupy referenda</w:t>
      </w:r>
      <w:r w:rsidR="00711A22">
        <w:rPr>
          <w:sz w:val="20"/>
          <w:szCs w:val="20"/>
        </w:rPr>
        <w:t xml:space="preserve"> (s. 6)</w:t>
      </w:r>
      <w:r>
        <w:rPr>
          <w:sz w:val="20"/>
          <w:szCs w:val="20"/>
        </w:rPr>
        <w:t>.</w:t>
      </w:r>
      <w:r w:rsidR="00711A22">
        <w:rPr>
          <w:sz w:val="20"/>
          <w:szCs w:val="20"/>
        </w:rPr>
        <w:t xml:space="preserve"> V tomto ohledu autorka v průběhu práce veškerou problematiku</w:t>
      </w:r>
      <w:r w:rsidR="001E4A1C">
        <w:rPr>
          <w:sz w:val="20"/>
          <w:szCs w:val="20"/>
        </w:rPr>
        <w:t xml:space="preserve"> systematicky</w:t>
      </w:r>
      <w:r w:rsidR="00711A22">
        <w:rPr>
          <w:sz w:val="20"/>
          <w:szCs w:val="20"/>
        </w:rPr>
        <w:t xml:space="preserve"> analyzovala a</w:t>
      </w:r>
      <w:r w:rsidR="001E4A1C">
        <w:rPr>
          <w:sz w:val="20"/>
          <w:szCs w:val="20"/>
        </w:rPr>
        <w:t xml:space="preserve"> srozumitelně</w:t>
      </w:r>
      <w:r w:rsidR="00711A22">
        <w:rPr>
          <w:sz w:val="20"/>
          <w:szCs w:val="20"/>
        </w:rPr>
        <w:t xml:space="preserve"> podala </w:t>
      </w:r>
      <w:r w:rsidR="001E4A1C">
        <w:rPr>
          <w:sz w:val="20"/>
          <w:szCs w:val="20"/>
        </w:rPr>
        <w:t>výsledy této analýzy, tudíž lze považovat cíl práce za naplněný. Menší výtka by možná mohla směřovat k druhému odstavci na začátku úvodu práce, který pojednává o cíli, ale je poměrně vágní. Tento odstavec by si zasloužil rozvést a upřesnit některé body a také propojit s předcházejícím odstavcem, kde autorka uvádí čtenáře do tématu, ale zároveň již konkrétně vytyčuje cíle práce.</w:t>
      </w:r>
    </w:p>
    <w:p w:rsidR="00D814A7" w:rsidRPr="002821D2" w:rsidRDefault="00D814A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B3D81" w:rsidRDefault="001E4A1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Obsahové zpracování je velmi dobré a lze jej považovat za nadstandardní v rámci Katedry politologie a MV, a to hned z několika důvodů. Předně úvod práce obsahuje relevantní informace, tedy cíl práce, postup, metodologii a konkrétní aspekty, na něž se bude autorka v práci soustředit. </w:t>
      </w:r>
      <w:r w:rsidR="000033BD">
        <w:rPr>
          <w:sz w:val="20"/>
          <w:szCs w:val="20"/>
        </w:rPr>
        <w:t>Následuje metodologické kapitola, v níž autorka charakterizuje, jaká data a jaké metody k jejich sběru bude používat, jaké metody bude používat k analýze dat a jaký teoretický rámec využije v rámci práce. Teoretický rámec je možná trochu „</w:t>
      </w:r>
      <w:proofErr w:type="spellStart"/>
      <w:r w:rsidR="000033BD">
        <w:rPr>
          <w:sz w:val="20"/>
          <w:szCs w:val="20"/>
        </w:rPr>
        <w:t>poddimenován</w:t>
      </w:r>
      <w:proofErr w:type="spellEnd"/>
      <w:r w:rsidR="000033BD">
        <w:rPr>
          <w:sz w:val="20"/>
          <w:szCs w:val="20"/>
        </w:rPr>
        <w:t xml:space="preserve">“ (zasloužil by upřesnit a doplnit), nicméně s ohledem na skutečnost, že je dílem autorky, která je studentkou bakalářského stupně, je na dobré úrovni. Samotná analýza je provedena systematicky (informace jsou uváděny analyticky a propojeně) a její výsledky podává autorka srozumitelně a jasně (až na výjimky, což je ale dáno spíše občasně „haprující“ stylistikou). Druhým aspektem, který činí z práce nadstandardní text v rámci KAP, je skutečnost, že si autorka sama vytyčila relevantní terén výzkumu a sebrala si potřebná data k analýze (pomocí otevřených dotazníků a </w:t>
      </w:r>
      <w:proofErr w:type="spellStart"/>
      <w:r w:rsidR="000033BD">
        <w:rPr>
          <w:sz w:val="20"/>
          <w:szCs w:val="20"/>
        </w:rPr>
        <w:t>polostrukturovaných</w:t>
      </w:r>
      <w:proofErr w:type="spellEnd"/>
      <w:r w:rsidR="000033BD">
        <w:rPr>
          <w:sz w:val="20"/>
          <w:szCs w:val="20"/>
        </w:rPr>
        <w:t xml:space="preserve"> rozhovorů). </w:t>
      </w:r>
      <w:r w:rsidR="00756300">
        <w:rPr>
          <w:sz w:val="20"/>
          <w:szCs w:val="20"/>
        </w:rPr>
        <w:t>Originálnost analyzovaných dat vyústila i v originalitu zjištěných výstupů</w:t>
      </w:r>
      <w:r w:rsidR="00AB3D81">
        <w:rPr>
          <w:sz w:val="20"/>
          <w:szCs w:val="20"/>
        </w:rPr>
        <w:t>, což u bakalářských prací nebývá příliš často zvykem, přičemž originalita je třetím pozitivním vybočením této práce.</w:t>
      </w:r>
    </w:p>
    <w:p w:rsidR="009C56E7" w:rsidRDefault="00AB3D8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Obsahově výtky, které by šlo vytknout bakalářskému studentovi, nemám. </w:t>
      </w:r>
    </w:p>
    <w:p w:rsidR="001E4A1C" w:rsidRPr="002821D2" w:rsidRDefault="001E4A1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F74F8" w:rsidRDefault="00AB3D8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naprosto v pořádku, hůře je na to místy stylistika a </w:t>
      </w:r>
      <w:r w:rsidR="00225DC7">
        <w:rPr>
          <w:sz w:val="20"/>
          <w:szCs w:val="20"/>
        </w:rPr>
        <w:t>pravopis</w:t>
      </w:r>
      <w:r>
        <w:rPr>
          <w:sz w:val="20"/>
          <w:szCs w:val="20"/>
        </w:rPr>
        <w:t>. Ačkoliv je jazykový projevy autorky velmi dobrý, n</w:t>
      </w:r>
      <w:r w:rsidR="00225DC7">
        <w:rPr>
          <w:sz w:val="20"/>
          <w:szCs w:val="20"/>
        </w:rPr>
        <w:t>evyhnula se některým pravopisným</w:t>
      </w:r>
      <w:r>
        <w:rPr>
          <w:sz w:val="20"/>
          <w:szCs w:val="20"/>
        </w:rPr>
        <w:t xml:space="preserve"> chybám (zejména chybějící</w:t>
      </w:r>
      <w:r w:rsidR="00225DC7">
        <w:rPr>
          <w:sz w:val="20"/>
          <w:szCs w:val="20"/>
        </w:rPr>
        <w:t>m</w:t>
      </w:r>
      <w:r>
        <w:rPr>
          <w:sz w:val="20"/>
          <w:szCs w:val="20"/>
        </w:rPr>
        <w:t xml:space="preserve"> čárkám v souvětí) a velmi zřídka i stylistickým, které jsou nejspíše dány editováním textu (jak napovídá s. 7). Za drobnost pak považuji, že někdy jsou číslovky psané číslicemi a někdy slovně</w:t>
      </w:r>
      <w:r w:rsidR="002F6594">
        <w:rPr>
          <w:sz w:val="20"/>
          <w:szCs w:val="20"/>
        </w:rPr>
        <w:t xml:space="preserve">, což by mělo být sjednoceno. </w:t>
      </w:r>
      <w:r w:rsidR="007346B0">
        <w:rPr>
          <w:sz w:val="20"/>
          <w:szCs w:val="20"/>
        </w:rPr>
        <w:t>C</w:t>
      </w:r>
      <w:r w:rsidR="008D1DAD">
        <w:rPr>
          <w:sz w:val="20"/>
          <w:szCs w:val="20"/>
        </w:rPr>
        <w:t>o se týče využitých zdrojů, je zastoupena i cizojazyčná</w:t>
      </w:r>
      <w:r w:rsidR="007346B0">
        <w:rPr>
          <w:sz w:val="20"/>
          <w:szCs w:val="20"/>
        </w:rPr>
        <w:t xml:space="preserve"> </w:t>
      </w:r>
      <w:r w:rsidR="008D1DAD">
        <w:rPr>
          <w:sz w:val="20"/>
          <w:szCs w:val="20"/>
        </w:rPr>
        <w:t>literatura, byť z ní</w:t>
      </w:r>
      <w:r w:rsidR="007346B0">
        <w:rPr>
          <w:sz w:val="20"/>
          <w:szCs w:val="20"/>
        </w:rPr>
        <w:t xml:space="preserve"> možná mohlo být čerpáno o něco více </w:t>
      </w:r>
      <w:r w:rsidR="007346B0">
        <w:rPr>
          <w:sz w:val="20"/>
          <w:szCs w:val="20"/>
        </w:rPr>
        <w:lastRenderedPageBreak/>
        <w:t xml:space="preserve">(čímž se vracím ke zmíněnému teoretickému rámci). V tomto ohledu si neodpustím výtku směrem ke zdroji „Referenda 24“, který mohl být nahrazen nějakým relevantnějším. </w:t>
      </w:r>
    </w:p>
    <w:p w:rsidR="00AB3D81" w:rsidRPr="002821D2" w:rsidRDefault="00AB3D8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C32B7" w:rsidRDefault="00CF00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je práce skutečně nadstandardně zpracovaným textem, jehož silnými stránkami jsou zejména originalita, systematičnost a terénní výzkum autorky. Slabší stránkou je jazyková úprava textu, kde se občasně vyskytují </w:t>
      </w:r>
      <w:r w:rsidR="00225DC7">
        <w:rPr>
          <w:sz w:val="20"/>
          <w:szCs w:val="20"/>
        </w:rPr>
        <w:t>pravopisné</w:t>
      </w:r>
      <w:r>
        <w:rPr>
          <w:sz w:val="20"/>
          <w:szCs w:val="20"/>
        </w:rPr>
        <w:t xml:space="preserve"> a stylistické chyby. Přesto však silné stránky naprosto převyšují slabé. </w:t>
      </w:r>
    </w:p>
    <w:p w:rsidR="00CF00C2" w:rsidRPr="002821D2" w:rsidRDefault="00CF00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D416A" w:rsidRDefault="004938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 závěru práce poukazuje, že místní zastupitelé se po referendu bojí politicky jednat, neboť mají strach, aby neudělali chybu, která by mohla znamenat neúspěch ve volbách a která by dále mohla znamenat i hmotnou odpovědnost. Neupozaďuje tím autorka důsledek a význam samotného referenda? Je možné, že referendum narušilo zažitou diskurzivní praktiku zastupitelů, že si mohou dělat, co chtějí, pokud to dobře </w:t>
      </w:r>
      <w:proofErr w:type="spellStart"/>
      <w:r>
        <w:rPr>
          <w:sz w:val="20"/>
          <w:szCs w:val="20"/>
        </w:rPr>
        <w:t>oargumentují</w:t>
      </w:r>
      <w:proofErr w:type="spellEnd"/>
      <w:r>
        <w:rPr>
          <w:sz w:val="20"/>
          <w:szCs w:val="20"/>
        </w:rPr>
        <w:t xml:space="preserve"> a pokud následně zvládnou volební kampaň? Může být za nejistotou zastupitelů mimo „nepřímé“ kontroly voličů i „přímá“ kontrola občanů?</w:t>
      </w:r>
    </w:p>
    <w:p w:rsidR="0049385A" w:rsidRPr="002821D2" w:rsidRDefault="0049385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D416A" w:rsidRDefault="0049385A" w:rsidP="002821D2">
      <w:pPr>
        <w:pStyle w:val="Odstavecseseznamem"/>
        <w:tabs>
          <w:tab w:val="left" w:pos="3480"/>
        </w:tabs>
        <w:ind w:left="142" w:hanging="142"/>
      </w:pPr>
      <w:r>
        <w:t>Vzhledem k výše zmíněným skutečnostem navrhuji rozhodně známku 1.</w:t>
      </w:r>
    </w:p>
    <w:p w:rsidR="0049385A" w:rsidRDefault="0049385A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9E0D0E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bookmarkStart w:id="0" w:name="_GoBack"/>
      <w:bookmarkEnd w:id="0"/>
      <w:r w:rsidR="00435ED6">
        <w:tab/>
      </w:r>
      <w:r>
        <w:t>Podpis:</w:t>
      </w:r>
    </w:p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BE" w:rsidRDefault="009B2CBE" w:rsidP="00D10D7C">
      <w:pPr>
        <w:spacing w:after="0" w:line="240" w:lineRule="auto"/>
      </w:pPr>
      <w:r>
        <w:separator/>
      </w:r>
    </w:p>
  </w:endnote>
  <w:endnote w:type="continuationSeparator" w:id="0">
    <w:p w:rsidR="009B2CBE" w:rsidRDefault="009B2CB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BE" w:rsidRDefault="009B2CBE" w:rsidP="00D10D7C">
      <w:pPr>
        <w:spacing w:after="0" w:line="240" w:lineRule="auto"/>
      </w:pPr>
      <w:r>
        <w:separator/>
      </w:r>
    </w:p>
  </w:footnote>
  <w:footnote w:type="continuationSeparator" w:id="0">
    <w:p w:rsidR="009B2CBE" w:rsidRDefault="009B2CB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33BD"/>
    <w:rsid w:val="00027C90"/>
    <w:rsid w:val="00035A51"/>
    <w:rsid w:val="000452A5"/>
    <w:rsid w:val="00056A57"/>
    <w:rsid w:val="00056EB8"/>
    <w:rsid w:val="00115661"/>
    <w:rsid w:val="0012043E"/>
    <w:rsid w:val="001E4A1C"/>
    <w:rsid w:val="00225DC7"/>
    <w:rsid w:val="002821D2"/>
    <w:rsid w:val="002A235A"/>
    <w:rsid w:val="002F6594"/>
    <w:rsid w:val="003226B7"/>
    <w:rsid w:val="00343ED9"/>
    <w:rsid w:val="00363693"/>
    <w:rsid w:val="003C559B"/>
    <w:rsid w:val="003C71AC"/>
    <w:rsid w:val="003F6A5C"/>
    <w:rsid w:val="00433C32"/>
    <w:rsid w:val="00435343"/>
    <w:rsid w:val="00435ED6"/>
    <w:rsid w:val="0049385A"/>
    <w:rsid w:val="004A023E"/>
    <w:rsid w:val="004B3963"/>
    <w:rsid w:val="00551CA3"/>
    <w:rsid w:val="005C77D0"/>
    <w:rsid w:val="005F74F8"/>
    <w:rsid w:val="00694816"/>
    <w:rsid w:val="006D6D57"/>
    <w:rsid w:val="00711A22"/>
    <w:rsid w:val="007346B0"/>
    <w:rsid w:val="00756300"/>
    <w:rsid w:val="007729FB"/>
    <w:rsid w:val="007E7514"/>
    <w:rsid w:val="00820EDC"/>
    <w:rsid w:val="00865E57"/>
    <w:rsid w:val="00866A9A"/>
    <w:rsid w:val="008C3B92"/>
    <w:rsid w:val="008D1DAD"/>
    <w:rsid w:val="0090482F"/>
    <w:rsid w:val="009137E0"/>
    <w:rsid w:val="00963719"/>
    <w:rsid w:val="00964767"/>
    <w:rsid w:val="00985893"/>
    <w:rsid w:val="009B2CBE"/>
    <w:rsid w:val="009C32B7"/>
    <w:rsid w:val="009C488A"/>
    <w:rsid w:val="009C56E7"/>
    <w:rsid w:val="009E0D0E"/>
    <w:rsid w:val="00AB3D81"/>
    <w:rsid w:val="00B362F8"/>
    <w:rsid w:val="00B95E4C"/>
    <w:rsid w:val="00BB0F6C"/>
    <w:rsid w:val="00C301CB"/>
    <w:rsid w:val="00C36AE3"/>
    <w:rsid w:val="00C609D2"/>
    <w:rsid w:val="00CD416A"/>
    <w:rsid w:val="00CF00C2"/>
    <w:rsid w:val="00D10D7C"/>
    <w:rsid w:val="00D15132"/>
    <w:rsid w:val="00D25248"/>
    <w:rsid w:val="00D50593"/>
    <w:rsid w:val="00D814A7"/>
    <w:rsid w:val="00DB2EB8"/>
    <w:rsid w:val="00DD0F39"/>
    <w:rsid w:val="00E6379A"/>
    <w:rsid w:val="00E73414"/>
    <w:rsid w:val="00E973BA"/>
    <w:rsid w:val="00ED4F57"/>
    <w:rsid w:val="00F62C86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4B03-D9C7-4FB1-947A-8649539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B544B"/>
    <w:rsid w:val="004909AD"/>
    <w:rsid w:val="00685D08"/>
    <w:rsid w:val="00A630AC"/>
    <w:rsid w:val="00AA1FAB"/>
    <w:rsid w:val="00BA1304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91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jm</cp:lastModifiedBy>
  <cp:revision>11</cp:revision>
  <dcterms:created xsi:type="dcterms:W3CDTF">2014-05-17T13:06:00Z</dcterms:created>
  <dcterms:modified xsi:type="dcterms:W3CDTF">2014-05-18T22:10:00Z</dcterms:modified>
</cp:coreProperties>
</file>