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103CE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103CE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929CD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JMÉNO STUDENTA:</w:t>
      </w:r>
      <w:r w:rsidR="00C103CE">
        <w:rPr>
          <w:rFonts w:ascii="Times New Roman" w:hAnsi="Times New Roman" w:cs="Times New Roman"/>
          <w:sz w:val="24"/>
          <w:szCs w:val="24"/>
        </w:rPr>
        <w:t xml:space="preserve"> Jindřich Hlavnička</w:t>
      </w:r>
      <w:r w:rsidR="00435ED6" w:rsidRPr="004929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0D7C" w:rsidRPr="004929CD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4929CD">
        <w:rPr>
          <w:rFonts w:ascii="Times New Roman" w:hAnsi="Times New Roman" w:cs="Times New Roman"/>
          <w:sz w:val="24"/>
          <w:szCs w:val="24"/>
        </w:rPr>
        <w:t xml:space="preserve"> </w:t>
      </w:r>
      <w:r w:rsidR="00C103CE">
        <w:rPr>
          <w:rFonts w:ascii="Times New Roman" w:hAnsi="Times New Roman" w:cs="Times New Roman"/>
          <w:sz w:val="24"/>
          <w:szCs w:val="24"/>
        </w:rPr>
        <w:t>Zvláštní vztahy USA s Velkou Británií od konce studené války</w:t>
      </w:r>
    </w:p>
    <w:p w:rsidR="00D10D7C" w:rsidRPr="004929CD" w:rsidRDefault="00D10D7C" w:rsidP="004929CD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4929CD">
        <w:rPr>
          <w:rFonts w:ascii="Times New Roman" w:hAnsi="Times New Roman" w:cs="Times New Roman"/>
          <w:sz w:val="24"/>
          <w:szCs w:val="24"/>
        </w:rPr>
        <w:t xml:space="preserve"> </w:t>
      </w:r>
      <w:r w:rsidR="004929CD" w:rsidRPr="004929CD">
        <w:rPr>
          <w:rFonts w:ascii="Times New Roman" w:hAnsi="Times New Roman" w:cs="Times New Roman"/>
          <w:sz w:val="24"/>
          <w:szCs w:val="24"/>
        </w:rPr>
        <w:t>PhDr. Pavel Hlaváček PhD.</w:t>
      </w:r>
    </w:p>
    <w:p w:rsidR="00D10D7C" w:rsidRPr="004929CD" w:rsidRDefault="00D10D7C" w:rsidP="009D5E92">
      <w:pPr>
        <w:pStyle w:val="Bezmezer"/>
      </w:pPr>
    </w:p>
    <w:p w:rsidR="00D10D7C" w:rsidRPr="00C16EE2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EE2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821D2" w:rsidRPr="00C16EE2" w:rsidRDefault="00486D2C" w:rsidP="004929CD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6EE2">
        <w:rPr>
          <w:rFonts w:ascii="Times New Roman" w:hAnsi="Times New Roman" w:cs="Times New Roman"/>
          <w:sz w:val="24"/>
          <w:szCs w:val="24"/>
        </w:rPr>
        <w:t xml:space="preserve">Autor se v předkládané práci </w:t>
      </w:r>
      <w:r w:rsidR="00F056FE" w:rsidRPr="00C16EE2">
        <w:rPr>
          <w:rFonts w:ascii="Times New Roman" w:hAnsi="Times New Roman" w:cs="Times New Roman"/>
          <w:sz w:val="24"/>
          <w:szCs w:val="24"/>
        </w:rPr>
        <w:t>pokusil využít (</w:t>
      </w:r>
      <w:proofErr w:type="spellStart"/>
      <w:r w:rsidR="00F056FE" w:rsidRPr="00C16EE2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="00F056FE" w:rsidRPr="00C16EE2">
        <w:rPr>
          <w:rFonts w:ascii="Times New Roman" w:hAnsi="Times New Roman" w:cs="Times New Roman"/>
          <w:sz w:val="24"/>
          <w:szCs w:val="24"/>
        </w:rPr>
        <w:t>)realistické perspektivy k analýze tzv. zvláštních vztahů (</w:t>
      </w:r>
      <w:proofErr w:type="spellStart"/>
      <w:r w:rsidR="00F056FE" w:rsidRPr="00C16EE2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F056FE" w:rsidRPr="00C16EE2">
        <w:rPr>
          <w:rFonts w:ascii="Times New Roman" w:hAnsi="Times New Roman" w:cs="Times New Roman"/>
          <w:sz w:val="24"/>
          <w:szCs w:val="24"/>
        </w:rPr>
        <w:t xml:space="preserve"> relations) USA a Velké Británie. Jeho snahou je dokázat, že zvláštní vztah existuje v důsledku střetávání společných zájmů obou zemí a že tato situace koresponduje s tím, co </w:t>
      </w:r>
      <w:proofErr w:type="spellStart"/>
      <w:r w:rsidR="00F056FE" w:rsidRPr="00C16EE2">
        <w:rPr>
          <w:rFonts w:ascii="Times New Roman" w:hAnsi="Times New Roman" w:cs="Times New Roman"/>
          <w:sz w:val="24"/>
          <w:szCs w:val="24"/>
        </w:rPr>
        <w:t>Stephen</w:t>
      </w:r>
      <w:proofErr w:type="spellEnd"/>
      <w:r w:rsidR="00F056FE" w:rsidRPr="00C16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6FE" w:rsidRPr="00C16EE2">
        <w:rPr>
          <w:rFonts w:ascii="Times New Roman" w:hAnsi="Times New Roman" w:cs="Times New Roman"/>
          <w:sz w:val="24"/>
          <w:szCs w:val="24"/>
        </w:rPr>
        <w:t>Walt</w:t>
      </w:r>
      <w:proofErr w:type="spellEnd"/>
      <w:r w:rsidR="00F056FE" w:rsidRPr="00C16EE2">
        <w:rPr>
          <w:rFonts w:ascii="Times New Roman" w:hAnsi="Times New Roman" w:cs="Times New Roman"/>
          <w:sz w:val="24"/>
          <w:szCs w:val="24"/>
        </w:rPr>
        <w:t xml:space="preserve"> označuje za tzv. </w:t>
      </w:r>
      <w:proofErr w:type="spellStart"/>
      <w:r w:rsidR="00F056FE" w:rsidRPr="00C16EE2">
        <w:rPr>
          <w:rFonts w:ascii="Times New Roman" w:hAnsi="Times New Roman" w:cs="Times New Roman"/>
          <w:sz w:val="24"/>
          <w:szCs w:val="24"/>
        </w:rPr>
        <w:t>bonding</w:t>
      </w:r>
      <w:proofErr w:type="spellEnd"/>
      <w:r w:rsidR="00F056FE" w:rsidRPr="00C16EE2">
        <w:rPr>
          <w:rFonts w:ascii="Times New Roman" w:hAnsi="Times New Roman" w:cs="Times New Roman"/>
          <w:sz w:val="24"/>
          <w:szCs w:val="24"/>
        </w:rPr>
        <w:t xml:space="preserve">. Zajímavě koncipovanou práci se podařilo naplnit, pouze s přihlédnutím na níže uvedené výhrady. </w:t>
      </w:r>
    </w:p>
    <w:p w:rsidR="002821D2" w:rsidRPr="00C16EE2" w:rsidRDefault="002821D2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C16EE2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6EE2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C16EE2" w:rsidRDefault="00F056FE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16EE2">
        <w:rPr>
          <w:rFonts w:ascii="Times New Roman" w:hAnsi="Times New Roman" w:cs="Times New Roman"/>
          <w:sz w:val="24"/>
          <w:szCs w:val="24"/>
        </w:rPr>
        <w:t>Autor rozdělil svou práci do tří částí</w:t>
      </w:r>
      <w:r w:rsidR="00C16EE2">
        <w:rPr>
          <w:rFonts w:ascii="Times New Roman" w:hAnsi="Times New Roman" w:cs="Times New Roman"/>
          <w:sz w:val="24"/>
          <w:szCs w:val="24"/>
        </w:rPr>
        <w:t>, které reflektují název i deklarované cíle</w:t>
      </w:r>
      <w:r w:rsidRPr="00C16EE2">
        <w:rPr>
          <w:rFonts w:ascii="Times New Roman" w:hAnsi="Times New Roman" w:cs="Times New Roman"/>
          <w:sz w:val="24"/>
          <w:szCs w:val="24"/>
        </w:rPr>
        <w:t xml:space="preserve">. V první </w:t>
      </w:r>
      <w:r w:rsidR="00C16EE2">
        <w:rPr>
          <w:rFonts w:ascii="Times New Roman" w:hAnsi="Times New Roman" w:cs="Times New Roman"/>
          <w:sz w:val="24"/>
          <w:szCs w:val="24"/>
        </w:rPr>
        <w:t xml:space="preserve">části </w:t>
      </w:r>
      <w:r w:rsidRPr="00C16EE2">
        <w:rPr>
          <w:rFonts w:ascii="Times New Roman" w:hAnsi="Times New Roman" w:cs="Times New Roman"/>
          <w:sz w:val="24"/>
          <w:szCs w:val="24"/>
        </w:rPr>
        <w:t xml:space="preserve">(2. kap) se pokouší o definici zvláštního vztahu. Zde je schopen pojmenovat, jak bývá zvláštní vztah interpretován. Konstatuje, že existuje více úhlů pohledu, sám se ale k žádné z nich nepřiklání. </w:t>
      </w:r>
      <w:r w:rsidR="00C16EE2" w:rsidRPr="00C16EE2">
        <w:rPr>
          <w:rFonts w:ascii="Times New Roman" w:hAnsi="Times New Roman" w:cs="Times New Roman"/>
          <w:sz w:val="24"/>
          <w:szCs w:val="24"/>
        </w:rPr>
        <w:t>Selektivně si vybírá události, které zdánlivě potvrzují, že zvláštní vztah potvrzují, aniž by určil, podle jakého klíče se při výběru řídil. V konečném důsledku n</w:t>
      </w:r>
      <w:r w:rsidRPr="00C16EE2">
        <w:rPr>
          <w:rFonts w:ascii="Times New Roman" w:hAnsi="Times New Roman" w:cs="Times New Roman"/>
          <w:sz w:val="24"/>
          <w:szCs w:val="24"/>
        </w:rPr>
        <w:t xml:space="preserve">ení jasné, </w:t>
      </w:r>
      <w:r w:rsidR="00C16EE2" w:rsidRPr="00C16EE2">
        <w:rPr>
          <w:rFonts w:ascii="Times New Roman" w:hAnsi="Times New Roman" w:cs="Times New Roman"/>
          <w:sz w:val="24"/>
          <w:szCs w:val="24"/>
        </w:rPr>
        <w:t xml:space="preserve">jakou </w:t>
      </w:r>
      <w:r w:rsidRPr="00C16EE2">
        <w:rPr>
          <w:rFonts w:ascii="Times New Roman" w:hAnsi="Times New Roman" w:cs="Times New Roman"/>
          <w:sz w:val="24"/>
          <w:szCs w:val="24"/>
        </w:rPr>
        <w:t>z</w:t>
      </w:r>
      <w:r w:rsidR="00C16EE2" w:rsidRPr="00C16EE2">
        <w:rPr>
          <w:rFonts w:ascii="Times New Roman" w:hAnsi="Times New Roman" w:cs="Times New Roman"/>
          <w:sz w:val="24"/>
          <w:szCs w:val="24"/>
        </w:rPr>
        <w:t xml:space="preserve"> jaké definice zvláštní vztahů sám </w:t>
      </w:r>
      <w:r w:rsidRPr="00C16EE2">
        <w:rPr>
          <w:rFonts w:ascii="Times New Roman" w:hAnsi="Times New Roman" w:cs="Times New Roman"/>
          <w:sz w:val="24"/>
          <w:szCs w:val="24"/>
        </w:rPr>
        <w:t>ve své práci vycházet.</w:t>
      </w:r>
    </w:p>
    <w:p w:rsidR="00C16EE2" w:rsidRDefault="00C16EE2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Druhá část (3. kap) je přehledovou kapitolou, ve které je stručně neorealistická teorie a teorie vzniku aliancí. Autorovi se sice podařilo shrnout základní typy aliancí v unipolárním světě, nicméně chybí zde lepší zdůvodnění, proč hodlá využít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bondingu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21D2" w:rsidRPr="00C16EE2" w:rsidRDefault="00C16EE2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třetí části (4. kap) jsou analyzovány vztahy mezi </w:t>
      </w:r>
      <w:r w:rsidR="00D93A1E">
        <w:rPr>
          <w:rFonts w:ascii="Times New Roman" w:hAnsi="Times New Roman" w:cs="Times New Roman"/>
          <w:sz w:val="24"/>
          <w:szCs w:val="24"/>
        </w:rPr>
        <w:t>britským premiérem a prezidentem USA. Opět zde autor sklouzává k výčtu selektivně vybraných informací z devadesátých let minulého století a počátku 21. století.</w:t>
      </w:r>
      <w:r w:rsidR="009D5E92">
        <w:rPr>
          <w:rFonts w:ascii="Times New Roman" w:hAnsi="Times New Roman" w:cs="Times New Roman"/>
          <w:sz w:val="24"/>
          <w:szCs w:val="24"/>
        </w:rPr>
        <w:t xml:space="preserve"> Podle jeho interpretace dosáhl </w:t>
      </w:r>
      <w:proofErr w:type="spellStart"/>
      <w:r w:rsidR="009D5E92">
        <w:rPr>
          <w:rFonts w:ascii="Times New Roman" w:hAnsi="Times New Roman" w:cs="Times New Roman"/>
          <w:sz w:val="24"/>
          <w:szCs w:val="24"/>
        </w:rPr>
        <w:t>bonding</w:t>
      </w:r>
      <w:proofErr w:type="spellEnd"/>
      <w:r w:rsidR="009D5E92">
        <w:rPr>
          <w:rFonts w:ascii="Times New Roman" w:hAnsi="Times New Roman" w:cs="Times New Roman"/>
          <w:sz w:val="24"/>
          <w:szCs w:val="24"/>
        </w:rPr>
        <w:t xml:space="preserve"> svého vrcholu za vlády prezidenta Bushe mladšího, resp. premiéra Tony Blaira. Tyto informace jsou fakticky správné, ale jejich vypovídající hodnota o vzájemných vztazích není příliš jasná. Podkapitolu o spolupráci tajných služeb a aféře vyvolané Edwardem </w:t>
      </w:r>
      <w:proofErr w:type="spellStart"/>
      <w:r w:rsidR="009D5E92">
        <w:rPr>
          <w:rFonts w:ascii="Times New Roman" w:hAnsi="Times New Roman" w:cs="Times New Roman"/>
          <w:sz w:val="24"/>
          <w:szCs w:val="24"/>
        </w:rPr>
        <w:t>Snowdenem</w:t>
      </w:r>
      <w:proofErr w:type="spellEnd"/>
      <w:r w:rsidR="009D5E92">
        <w:rPr>
          <w:rFonts w:ascii="Times New Roman" w:hAnsi="Times New Roman" w:cs="Times New Roman"/>
          <w:sz w:val="24"/>
          <w:szCs w:val="24"/>
        </w:rPr>
        <w:t xml:space="preserve"> považuji za zbytečnou. </w:t>
      </w:r>
    </w:p>
    <w:p w:rsidR="009D5E92" w:rsidRDefault="009D5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lastRenderedPageBreak/>
        <w:t>FORMÁLNÍ ÚPRAVA (jazykový projev, kvalita citací a používané literatury, grafická úprava)</w:t>
      </w:r>
    </w:p>
    <w:p w:rsidR="00D10D7C" w:rsidRDefault="00E623FC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Formální úprava prošla během psaní značné proměny. Zde musím autora pochválit, neboť dokázal svůj jazykový projev výrazně přeformulovat, takže výsledný text se – bez ohledu na nedostatky v samotném obsahu – dá číst. Práce by mohla vycházet z širší zdrojové základny. Citováno a odkazováno je správně. Za drobnou chybu lze považovat špatně zformátovaný text: např. na s. 34 začíná podkapitola na konci strany a samotný text začíná až na následné straně.  </w:t>
      </w:r>
    </w:p>
    <w:p w:rsidR="002821D2" w:rsidRPr="004929CD" w:rsidRDefault="002821D2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STRUČNÝ CELKOVÝ KOMENTÁŘ (silné a slabé stránky práce, zdůvodnění hodnocení)</w:t>
      </w:r>
    </w:p>
    <w:p w:rsidR="003F3FD0" w:rsidRDefault="00E623FC" w:rsidP="003F3FD0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Celkové hodnocení je </w:t>
      </w:r>
      <w:r w:rsidR="003F3FD0">
        <w:rPr>
          <w:rFonts w:ascii="Times New Roman" w:hAnsi="Times New Roman" w:cs="Times New Roman"/>
          <w:sz w:val="24"/>
          <w:szCs w:val="24"/>
        </w:rPr>
        <w:t xml:space="preserve">poněkud </w:t>
      </w:r>
      <w:r>
        <w:rPr>
          <w:rFonts w:ascii="Times New Roman" w:hAnsi="Times New Roman" w:cs="Times New Roman"/>
          <w:sz w:val="24"/>
          <w:szCs w:val="24"/>
        </w:rPr>
        <w:t>rozpačité. Oceňuji autorovu snahu origináln</w:t>
      </w:r>
      <w:r w:rsidR="003F3FD0">
        <w:rPr>
          <w:rFonts w:ascii="Times New Roman" w:hAnsi="Times New Roman" w:cs="Times New Roman"/>
          <w:sz w:val="24"/>
          <w:szCs w:val="24"/>
        </w:rPr>
        <w:t>ě zpracovat zajímavé téma. Autor s vedoucím práce spolupracoval, přesto v práci zůstalo několik pasáží, které by ještě bylo vhodné dopracovat. Za hlavní nedostatek považují špatnou propojenost mezi teoretickým konceptem a jeho aplikací. Navzdory mým kritickým připomínkám se domnívám, že práce splňuje základní předpoklady, očekávané u závěrečných prací studenta bakalářského stupně.</w:t>
      </w:r>
    </w:p>
    <w:p w:rsidR="002821D2" w:rsidRPr="004929CD" w:rsidRDefault="002821D2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D10D7C" w:rsidRPr="004929CD" w:rsidRDefault="003F3FD0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tvrdí, že ve „dvacátém století se začal vyvíjet ten pravý zvláštní vztah“ (s. 15). Mohl by tuto větu lépe vysvětlit? Co je to „pravý zvláštní vztah“? Existují i „levý“ nebo „falešný“ zvláštní vztah?</w:t>
      </w:r>
    </w:p>
    <w:p w:rsidR="002821D2" w:rsidRPr="004929CD" w:rsidRDefault="002821D2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D10D7C" w:rsidRPr="004929CD" w:rsidRDefault="003F3FD0" w:rsidP="004929CD">
      <w:pPr>
        <w:pStyle w:val="Odstavecseseznamem"/>
        <w:tabs>
          <w:tab w:val="left" w:pos="348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Velmi dobře.</w:t>
      </w:r>
    </w:p>
    <w:p w:rsidR="002821D2" w:rsidRPr="004929C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4929C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4929C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C559B" w:rsidRPr="004929CD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Pr="004929CD">
        <w:rPr>
          <w:rFonts w:ascii="Times New Roman" w:hAnsi="Times New Roman" w:cs="Times New Roman"/>
          <w:sz w:val="24"/>
          <w:szCs w:val="24"/>
        </w:rPr>
        <w:t>Podpis:</w:t>
      </w:r>
    </w:p>
    <w:p w:rsidR="003C559B" w:rsidRPr="003C559B" w:rsidRDefault="003C559B" w:rsidP="003C559B">
      <w:bookmarkStart w:id="0" w:name="_GoBack"/>
      <w:bookmarkEnd w:id="0"/>
    </w:p>
    <w:sectPr w:rsidR="003C559B" w:rsidRPr="003C559B" w:rsidSect="00805B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3260E"/>
    <w:rsid w:val="002821D2"/>
    <w:rsid w:val="003C559B"/>
    <w:rsid w:val="003F3FD0"/>
    <w:rsid w:val="00435ED6"/>
    <w:rsid w:val="00486D2C"/>
    <w:rsid w:val="004929CD"/>
    <w:rsid w:val="00694816"/>
    <w:rsid w:val="00805B44"/>
    <w:rsid w:val="009C488A"/>
    <w:rsid w:val="009D5E92"/>
    <w:rsid w:val="00AD2A96"/>
    <w:rsid w:val="00C103CE"/>
    <w:rsid w:val="00C16EE2"/>
    <w:rsid w:val="00C301CB"/>
    <w:rsid w:val="00D10D7C"/>
    <w:rsid w:val="00D93A1E"/>
    <w:rsid w:val="00DE5B78"/>
    <w:rsid w:val="00E623FC"/>
    <w:rsid w:val="00F0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4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9D5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91A86"/>
    <w:rsid w:val="004D670B"/>
    <w:rsid w:val="00685D08"/>
    <w:rsid w:val="00A630AC"/>
    <w:rsid w:val="00AA1FAB"/>
    <w:rsid w:val="00BA1304"/>
    <w:rsid w:val="00EC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7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5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pavelhlavacek</cp:lastModifiedBy>
  <cp:revision>2</cp:revision>
  <dcterms:created xsi:type="dcterms:W3CDTF">2014-05-14T14:06:00Z</dcterms:created>
  <dcterms:modified xsi:type="dcterms:W3CDTF">2014-05-14T14:06:00Z</dcterms:modified>
</cp:coreProperties>
</file>