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E7341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AB3D81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7729FB">
        <w:rPr>
          <w:b/>
          <w:i/>
        </w:rPr>
        <w:t>Simona Prokopová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7729FB">
        <w:rPr>
          <w:b/>
          <w:i/>
        </w:rPr>
        <w:t>Místní referendum v Plzni</w:t>
      </w:r>
      <w:r w:rsidR="00C36AE3">
        <w:rPr>
          <w:b/>
          <w:i/>
        </w:rPr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E73414">
        <w:t>Mgr. Jiří Mertl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F01ED1" w:rsidP="00C1429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Cílem práce byla </w:t>
      </w:r>
      <w:r w:rsidR="00D814A7">
        <w:rPr>
          <w:sz w:val="20"/>
          <w:szCs w:val="20"/>
        </w:rPr>
        <w:t>anal</w:t>
      </w:r>
      <w:r>
        <w:rPr>
          <w:sz w:val="20"/>
          <w:szCs w:val="20"/>
        </w:rPr>
        <w:t>ýza názorů a postojů aktérů zainteresovaných v plzeňském místním referendu směrem k samotnému referendu jako nástroji přímé demokracie a následná komparace těchto postojů, respektive komparace dvou diskurzů – politického a aktivistického (s. 6 a 12).</w:t>
      </w:r>
      <w:r w:rsidR="00D814A7">
        <w:rPr>
          <w:sz w:val="20"/>
          <w:szCs w:val="20"/>
        </w:rPr>
        <w:t xml:space="preserve"> </w:t>
      </w:r>
      <w:r w:rsidR="00C14293">
        <w:rPr>
          <w:sz w:val="20"/>
          <w:szCs w:val="20"/>
        </w:rPr>
        <w:t>V tomto ohledu autorka cíl práce splnila, byť samotná analýza by zasloužila více prohloubit, neboť se v textu nabízí poměrně velké množství myšlenek a zjištění, které by šlo dále analyzovat a dovysvětlit.</w:t>
      </w:r>
    </w:p>
    <w:p w:rsidR="00D814A7" w:rsidRPr="002821D2" w:rsidRDefault="00D814A7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9C56E7" w:rsidRDefault="00C26939" w:rsidP="003E296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Na o</w:t>
      </w:r>
      <w:r w:rsidR="001E4A1C">
        <w:rPr>
          <w:sz w:val="20"/>
          <w:szCs w:val="20"/>
        </w:rPr>
        <w:t>bsahové</w:t>
      </w:r>
      <w:r>
        <w:rPr>
          <w:sz w:val="20"/>
          <w:szCs w:val="20"/>
        </w:rPr>
        <w:t>m</w:t>
      </w:r>
      <w:r w:rsidR="001E4A1C">
        <w:rPr>
          <w:sz w:val="20"/>
          <w:szCs w:val="20"/>
        </w:rPr>
        <w:t xml:space="preserve"> zpracování je</w:t>
      </w:r>
      <w:r>
        <w:rPr>
          <w:sz w:val="20"/>
          <w:szCs w:val="20"/>
        </w:rPr>
        <w:t xml:space="preserve"> nutné ocenit zejména snahu studentky vytvořit vlastní data a následně je analyzovat, což je </w:t>
      </w:r>
      <w:r w:rsidR="001E4A1C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="001E4A1C">
        <w:rPr>
          <w:sz w:val="20"/>
          <w:szCs w:val="20"/>
        </w:rPr>
        <w:t>rámci</w:t>
      </w:r>
      <w:r>
        <w:rPr>
          <w:sz w:val="20"/>
          <w:szCs w:val="20"/>
        </w:rPr>
        <w:t xml:space="preserve"> závěrečných prací</w:t>
      </w:r>
      <w:r w:rsidR="001E4A1C">
        <w:rPr>
          <w:sz w:val="20"/>
          <w:szCs w:val="20"/>
        </w:rPr>
        <w:t xml:space="preserve"> Katedry politologie a MV</w:t>
      </w:r>
      <w:r>
        <w:rPr>
          <w:sz w:val="20"/>
          <w:szCs w:val="20"/>
        </w:rPr>
        <w:t xml:space="preserve"> FF ZČU rozhodně nadstandardní postup, který sám o sobě zaslouží pochvalu a podporu. Pozitivem v tomto ohledu je i metodologická kapitola, kterou autorka zpracovala a která podrobně osvětluje</w:t>
      </w:r>
      <w:r w:rsidR="001E4A1C">
        <w:rPr>
          <w:sz w:val="20"/>
          <w:szCs w:val="20"/>
        </w:rPr>
        <w:t xml:space="preserve"> </w:t>
      </w:r>
      <w:r>
        <w:rPr>
          <w:sz w:val="20"/>
          <w:szCs w:val="20"/>
        </w:rPr>
        <w:t>postup, jaký zvolila při vytváření a analýze dat, čímž umožňuje vést o práci a daných zjištěních podnětný dialog.</w:t>
      </w:r>
      <w:r w:rsidR="003E2967">
        <w:rPr>
          <w:sz w:val="20"/>
          <w:szCs w:val="20"/>
        </w:rPr>
        <w:t xml:space="preserve"> Konceptualizace diskurzu a vlastní kritické diskurzivní analýzy, kterou autorka uvádí, však mohla být delší a hlubší, takto je stále ještě poměrně povrchní, byť na analýzu do bakalářské práce v základním slova smyslu dostatečný.</w:t>
      </w:r>
      <w:r>
        <w:rPr>
          <w:sz w:val="20"/>
          <w:szCs w:val="20"/>
        </w:rPr>
        <w:t xml:space="preserve"> </w:t>
      </w:r>
      <w:r w:rsidR="003E2967">
        <w:rPr>
          <w:sz w:val="20"/>
          <w:szCs w:val="20"/>
        </w:rPr>
        <w:t xml:space="preserve">Zde ještě jenom malá připomínka – Ruth </w:t>
      </w:r>
      <w:proofErr w:type="spellStart"/>
      <w:r w:rsidR="003E2967">
        <w:rPr>
          <w:sz w:val="20"/>
          <w:szCs w:val="20"/>
        </w:rPr>
        <w:t>Wodak</w:t>
      </w:r>
      <w:proofErr w:type="spellEnd"/>
      <w:r w:rsidR="00D9791A">
        <w:rPr>
          <w:sz w:val="20"/>
          <w:szCs w:val="20"/>
        </w:rPr>
        <w:t>(</w:t>
      </w:r>
      <w:proofErr w:type="spellStart"/>
      <w:r w:rsidR="00D9791A">
        <w:rPr>
          <w:sz w:val="20"/>
          <w:szCs w:val="20"/>
        </w:rPr>
        <w:t>ová</w:t>
      </w:r>
      <w:proofErr w:type="spellEnd"/>
      <w:r w:rsidR="00D9791A">
        <w:rPr>
          <w:sz w:val="20"/>
          <w:szCs w:val="20"/>
        </w:rPr>
        <w:t>)</w:t>
      </w:r>
      <w:r w:rsidR="003E2967">
        <w:rPr>
          <w:sz w:val="20"/>
          <w:szCs w:val="20"/>
        </w:rPr>
        <w:t xml:space="preserve"> je žena a nikoli muž, jak uvádí autorka :).</w:t>
      </w:r>
    </w:p>
    <w:p w:rsidR="003E2967" w:rsidRDefault="00D9791A" w:rsidP="003E296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 se týče samotného obsahu, tak se v práci střídají lepší a horší momenty a kapitoly. Po metodologické kapitole, kterou lze považovat za dobrou, následuje pojednání o (přímé) demokracii a referendu v teoretické perspektivě. Tato kapitola by zasloužila více rozšířit, zejména ve smyslu konceptualizace, co je to (přímá) demokracie a jaké jsou alespoň základní přístupy k tomuto konceptu. Naznačená diskuze k tomuto tématu je velmi zkratkovitá a v mnoha směrech nepřesná a zavádějící. Naopak popis referenda je poměrně rozsáhlý a v některých intencích až příliš (týká se to zejména pasáže, kde autorka popisuje zákon o místním referendu a historii konání referend na území ČR). Samotná analýza je dobře </w:t>
      </w:r>
      <w:proofErr w:type="spellStart"/>
      <w:r>
        <w:rPr>
          <w:sz w:val="20"/>
          <w:szCs w:val="20"/>
        </w:rPr>
        <w:t>kontextualizována</w:t>
      </w:r>
      <w:proofErr w:type="spellEnd"/>
      <w:r>
        <w:rPr>
          <w:sz w:val="20"/>
          <w:szCs w:val="20"/>
        </w:rPr>
        <w:t xml:space="preserve"> do případu referenda v Plzni, přičemž se jedná celkově opět o dobrou kapitolu. </w:t>
      </w:r>
      <w:r w:rsidR="009C46EF">
        <w:rPr>
          <w:sz w:val="20"/>
          <w:szCs w:val="20"/>
        </w:rPr>
        <w:t>Analýza navázaná na případ je následně zajímavá, nicméně poměrně povrchní a krátká (má v podstatě pouze 7 stránek, pokud připočteme i závěr, kde autorka uvádí některé další postřehy, pak 9). Asi nejzásadnější nedotažeností je absence lepší a komplexnější konceptualizace postojů aktérů k referendu a přímé demokracii, neboť redukovaný pohled, který je podán v závěru práce, a sice že politici i aktivisté považují referendum za důležitý a přínosný nástroj, úplně neodráží postoje, které autorka akcentuje v průběhu analýzy. U aktivistů by</w:t>
      </w:r>
      <w:r w:rsidR="00BD6E57">
        <w:rPr>
          <w:sz w:val="20"/>
          <w:szCs w:val="20"/>
        </w:rPr>
        <w:t>la například zmíněna nečekaná</w:t>
      </w:r>
      <w:r w:rsidR="009C46EF">
        <w:rPr>
          <w:sz w:val="20"/>
          <w:szCs w:val="20"/>
        </w:rPr>
        <w:t xml:space="preserve"> složitost vyvolání referenda, která měla za následek, že někteří aktivisté už nechtěli participovat na vyvolávání případného jakéhokoliv dalšího referenda.</w:t>
      </w:r>
      <w:r w:rsidR="00BD6E57">
        <w:rPr>
          <w:sz w:val="20"/>
          <w:szCs w:val="20"/>
        </w:rPr>
        <w:t xml:space="preserve"> U aktivistů se tedy objevuje spíše konceptualizace, že referendum je důležitý, ale složitý, mechanismus, na kterém už nechtějí po zkušenostech s ním participovat. Stejně tak u </w:t>
      </w:r>
      <w:r w:rsidR="00BD6E57">
        <w:rPr>
          <w:sz w:val="20"/>
          <w:szCs w:val="20"/>
        </w:rPr>
        <w:lastRenderedPageBreak/>
        <w:t xml:space="preserve">politiků se objevuje jejich vesměs kladný postoj k referendu jako takovému, nicméně to nekoresponduje s jejich snahou konkrétní referendum zablokovat. V práci je nabídnuto vysvětlení, že to bylo s ohledem na nevědomost občanů v tomto konkrétním referendu, přičemž se objevila také myšlenka, že referendum je </w:t>
      </w:r>
      <w:r w:rsidR="006651FE">
        <w:rPr>
          <w:sz w:val="20"/>
          <w:szCs w:val="20"/>
        </w:rPr>
        <w:t xml:space="preserve">dobrým nástrojem, pokud v něm rozhodují znalí občané (což je mimochodem aristotelská myšlenka). Takže i u politiků se objevuje trochu jiná konceptualizace – referendum je důležitou součástí demokracie, pokud v něm rozhodují informovaní a znalí občané. V podobném duchu pak šlo analýzu více propracovat (například ji propojit více s teoretickou částí a přístupy k demokracii, pokud by byly lépe </w:t>
      </w:r>
      <w:r w:rsidR="00976E55">
        <w:rPr>
          <w:sz w:val="20"/>
          <w:szCs w:val="20"/>
        </w:rPr>
        <w:t>z</w:t>
      </w:r>
      <w:r w:rsidR="006651FE">
        <w:rPr>
          <w:sz w:val="20"/>
          <w:szCs w:val="20"/>
        </w:rPr>
        <w:t xml:space="preserve">pracovány). Nabízelo se například také srovnání s mediálním diskurzem, který oba aktéry reprezentoval antagonisticky, přitom z rozhovorů vyplynulo, že až takovými soupeři nebyli. </w:t>
      </w:r>
      <w:r w:rsidR="00976E55">
        <w:rPr>
          <w:sz w:val="20"/>
          <w:szCs w:val="20"/>
        </w:rPr>
        <w:t>J</w:t>
      </w:r>
      <w:r w:rsidR="006651FE">
        <w:rPr>
          <w:sz w:val="20"/>
          <w:szCs w:val="20"/>
        </w:rPr>
        <w:t>e</w:t>
      </w:r>
      <w:r w:rsidR="00976E55">
        <w:rPr>
          <w:sz w:val="20"/>
          <w:szCs w:val="20"/>
        </w:rPr>
        <w:t xml:space="preserve"> ovšem také potřeba zachovat férovost a zdůraznit autorčinu studentskou pozici v akademickém poli, v rámci níž se stále učí postupy a úkony, které je nutné dodržet v rámci akademické práce, a získává zkušenosti</w:t>
      </w:r>
      <w:r w:rsidR="006651FE">
        <w:rPr>
          <w:sz w:val="20"/>
          <w:szCs w:val="20"/>
        </w:rPr>
        <w:t>.</w:t>
      </w:r>
    </w:p>
    <w:p w:rsidR="001E4A1C" w:rsidRPr="002821D2" w:rsidRDefault="001E4A1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5F74F8" w:rsidRDefault="00AB3D8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práce naprosto v pořádku, </w:t>
      </w:r>
      <w:r w:rsidR="006651FE">
        <w:rPr>
          <w:sz w:val="20"/>
          <w:szCs w:val="20"/>
        </w:rPr>
        <w:t>objevují se obča</w:t>
      </w:r>
      <w:r w:rsidR="00976E55">
        <w:rPr>
          <w:sz w:val="20"/>
          <w:szCs w:val="20"/>
        </w:rPr>
        <w:t>s</w:t>
      </w:r>
      <w:r w:rsidR="006651FE">
        <w:rPr>
          <w:sz w:val="20"/>
          <w:szCs w:val="20"/>
        </w:rPr>
        <w:t>n</w:t>
      </w:r>
      <w:r w:rsidR="00976E55">
        <w:rPr>
          <w:sz w:val="20"/>
          <w:szCs w:val="20"/>
        </w:rPr>
        <w:t>é</w:t>
      </w:r>
      <w:r w:rsidR="006651FE">
        <w:rPr>
          <w:sz w:val="20"/>
          <w:szCs w:val="20"/>
        </w:rPr>
        <w:t xml:space="preserve"> překlepy a pravopisné chyby, někdy také zbytky po editaci, ale ne nijak extenzivně. Drobností, kterou jsem však už vytýkal, </w:t>
      </w:r>
      <w:r>
        <w:rPr>
          <w:sz w:val="20"/>
          <w:szCs w:val="20"/>
        </w:rPr>
        <w:t>jsou číslovky psané</w:t>
      </w:r>
      <w:r w:rsidR="00976E55">
        <w:rPr>
          <w:sz w:val="20"/>
          <w:szCs w:val="20"/>
        </w:rPr>
        <w:t xml:space="preserve"> někdy</w:t>
      </w:r>
      <w:r>
        <w:rPr>
          <w:sz w:val="20"/>
          <w:szCs w:val="20"/>
        </w:rPr>
        <w:t xml:space="preserve"> číslicemi a někdy slovně</w:t>
      </w:r>
      <w:r w:rsidR="002F6594">
        <w:rPr>
          <w:sz w:val="20"/>
          <w:szCs w:val="20"/>
        </w:rPr>
        <w:t xml:space="preserve">, což by mělo být sjednoceno. </w:t>
      </w:r>
      <w:r w:rsidR="007346B0">
        <w:rPr>
          <w:sz w:val="20"/>
          <w:szCs w:val="20"/>
        </w:rPr>
        <w:t>C</w:t>
      </w:r>
      <w:r w:rsidR="008D1DAD">
        <w:rPr>
          <w:sz w:val="20"/>
          <w:szCs w:val="20"/>
        </w:rPr>
        <w:t>o se týče využitých zdrojů, je zastoupena i cizojazyčná</w:t>
      </w:r>
      <w:r w:rsidR="007346B0">
        <w:rPr>
          <w:sz w:val="20"/>
          <w:szCs w:val="20"/>
        </w:rPr>
        <w:t xml:space="preserve"> </w:t>
      </w:r>
      <w:r w:rsidR="008D1DAD">
        <w:rPr>
          <w:sz w:val="20"/>
          <w:szCs w:val="20"/>
        </w:rPr>
        <w:t>literatura,</w:t>
      </w:r>
      <w:r w:rsidR="006651FE">
        <w:rPr>
          <w:sz w:val="20"/>
          <w:szCs w:val="20"/>
        </w:rPr>
        <w:t xml:space="preserve"> navíc autorka i nějakou literaturu doplnila,</w:t>
      </w:r>
      <w:r w:rsidR="008D1DAD">
        <w:rPr>
          <w:sz w:val="20"/>
          <w:szCs w:val="20"/>
        </w:rPr>
        <w:t xml:space="preserve"> byť</w:t>
      </w:r>
      <w:r w:rsidR="006651FE">
        <w:rPr>
          <w:sz w:val="20"/>
          <w:szCs w:val="20"/>
        </w:rPr>
        <w:t xml:space="preserve"> jí </w:t>
      </w:r>
      <w:r w:rsidR="007346B0">
        <w:rPr>
          <w:sz w:val="20"/>
          <w:szCs w:val="20"/>
        </w:rPr>
        <w:t>mohlo být</w:t>
      </w:r>
      <w:r w:rsidR="006651FE">
        <w:rPr>
          <w:sz w:val="20"/>
          <w:szCs w:val="20"/>
        </w:rPr>
        <w:t xml:space="preserve"> více (zejména s ohledem na teoretický úvod). Autorce se navíc nepodařilo odstranit</w:t>
      </w:r>
      <w:r w:rsidR="007346B0">
        <w:rPr>
          <w:sz w:val="20"/>
          <w:szCs w:val="20"/>
        </w:rPr>
        <w:t xml:space="preserve"> zdroj „Referenda 24“</w:t>
      </w:r>
      <w:r w:rsidR="006651FE">
        <w:rPr>
          <w:sz w:val="20"/>
          <w:szCs w:val="20"/>
        </w:rPr>
        <w:t xml:space="preserve"> a nahradit jej</w:t>
      </w:r>
      <w:r w:rsidR="007346B0">
        <w:rPr>
          <w:sz w:val="20"/>
          <w:szCs w:val="20"/>
        </w:rPr>
        <w:t xml:space="preserve"> relevantnějším</w:t>
      </w:r>
      <w:r w:rsidR="006651FE">
        <w:rPr>
          <w:sz w:val="20"/>
          <w:szCs w:val="20"/>
        </w:rPr>
        <w:t>, jak už jsem také jednou vytýkal</w:t>
      </w:r>
      <w:r w:rsidR="007346B0">
        <w:rPr>
          <w:sz w:val="20"/>
          <w:szCs w:val="20"/>
        </w:rPr>
        <w:t xml:space="preserve">. </w:t>
      </w:r>
    </w:p>
    <w:p w:rsidR="00AB3D81" w:rsidRPr="002821D2" w:rsidRDefault="00AB3D8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9C32B7" w:rsidRDefault="00CF00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Celkově je práce textem, jehož</w:t>
      </w:r>
      <w:r w:rsidR="006651FE">
        <w:rPr>
          <w:sz w:val="20"/>
          <w:szCs w:val="20"/>
        </w:rPr>
        <w:t xml:space="preserve"> jasnou silnou stránkou</w:t>
      </w:r>
      <w:r>
        <w:rPr>
          <w:sz w:val="20"/>
          <w:szCs w:val="20"/>
        </w:rPr>
        <w:t xml:space="preserve"> </w:t>
      </w:r>
      <w:r w:rsidR="006651FE">
        <w:rPr>
          <w:sz w:val="20"/>
          <w:szCs w:val="20"/>
        </w:rPr>
        <w:t>je</w:t>
      </w:r>
      <w:r>
        <w:rPr>
          <w:sz w:val="20"/>
          <w:szCs w:val="20"/>
        </w:rPr>
        <w:t xml:space="preserve"> originalita</w:t>
      </w:r>
      <w:r w:rsidR="006651FE">
        <w:rPr>
          <w:sz w:val="20"/>
          <w:szCs w:val="20"/>
        </w:rPr>
        <w:t xml:space="preserve"> v podobě terénního </w:t>
      </w:r>
      <w:r w:rsidR="00D118D1">
        <w:rPr>
          <w:sz w:val="20"/>
          <w:szCs w:val="20"/>
        </w:rPr>
        <w:t>výzkumu a následné analýzy vytvořených dat.</w:t>
      </w:r>
      <w:r>
        <w:rPr>
          <w:sz w:val="20"/>
          <w:szCs w:val="20"/>
        </w:rPr>
        <w:t xml:space="preserve"> Slabší stránkou je</w:t>
      </w:r>
      <w:r w:rsidR="00D118D1">
        <w:rPr>
          <w:sz w:val="20"/>
          <w:szCs w:val="20"/>
        </w:rPr>
        <w:t xml:space="preserve"> teoretický rámec, který je zpracován redukovaně, což neumožňuje v některých směrech prohloubit analýzu, která tudíž nakonec jde spíše po povrchu</w:t>
      </w:r>
      <w:r>
        <w:rPr>
          <w:sz w:val="20"/>
          <w:szCs w:val="20"/>
        </w:rPr>
        <w:t xml:space="preserve">. </w:t>
      </w:r>
    </w:p>
    <w:p w:rsidR="00CF00C2" w:rsidRPr="002821D2" w:rsidRDefault="00CF00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49385A" w:rsidRDefault="00976E5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Moje otázka bude směřovat</w:t>
      </w:r>
      <w:r w:rsidR="00C87A06">
        <w:rPr>
          <w:sz w:val="20"/>
          <w:szCs w:val="20"/>
        </w:rPr>
        <w:t xml:space="preserve"> k interpretaci a </w:t>
      </w:r>
      <w:proofErr w:type="spellStart"/>
      <w:r w:rsidR="00C87A06">
        <w:rPr>
          <w:sz w:val="20"/>
          <w:szCs w:val="20"/>
        </w:rPr>
        <w:t>dovysvětlení</w:t>
      </w:r>
      <w:proofErr w:type="spellEnd"/>
      <w:r w:rsidR="00C87A06">
        <w:rPr>
          <w:sz w:val="20"/>
          <w:szCs w:val="20"/>
        </w:rPr>
        <w:t xml:space="preserve"> role médií v celém procesu referenda, a to zejména s ohledem na zmíněnou antagonistickou pozici, s jakou informovala o politicích a aktivistech. Jestli by teda mohla autorka velmi stručně načrtnout svůj pohled na roli médií v případu plzeňského referenda.</w:t>
      </w:r>
    </w:p>
    <w:p w:rsidR="00C87A06" w:rsidRPr="002821D2" w:rsidRDefault="00C87A0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CD416A" w:rsidRDefault="00C87A06" w:rsidP="002821D2">
      <w:pPr>
        <w:pStyle w:val="Odstavecseseznamem"/>
        <w:tabs>
          <w:tab w:val="left" w:pos="3480"/>
        </w:tabs>
        <w:ind w:left="142" w:hanging="142"/>
      </w:pPr>
      <w:r>
        <w:t>V předložené podobě práce navrhuji známku 2</w:t>
      </w:r>
      <w:r w:rsidR="0049385A">
        <w:t>.</w:t>
      </w:r>
    </w:p>
    <w:p w:rsidR="0049385A" w:rsidRDefault="0049385A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9E0D0E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bookmarkStart w:id="0" w:name="_GoBack"/>
      <w:bookmarkEnd w:id="0"/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sectPr w:rsidR="003C559B" w:rsidRPr="003C5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5B" w:rsidRDefault="0057475B" w:rsidP="00D10D7C">
      <w:pPr>
        <w:spacing w:after="0" w:line="240" w:lineRule="auto"/>
      </w:pPr>
      <w:r>
        <w:separator/>
      </w:r>
    </w:p>
  </w:endnote>
  <w:endnote w:type="continuationSeparator" w:id="0">
    <w:p w:rsidR="0057475B" w:rsidRDefault="0057475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5B" w:rsidRDefault="0057475B" w:rsidP="00D10D7C">
      <w:pPr>
        <w:spacing w:after="0" w:line="240" w:lineRule="auto"/>
      </w:pPr>
      <w:r>
        <w:separator/>
      </w:r>
    </w:p>
  </w:footnote>
  <w:footnote w:type="continuationSeparator" w:id="0">
    <w:p w:rsidR="0057475B" w:rsidRDefault="0057475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033BD"/>
    <w:rsid w:val="00027C90"/>
    <w:rsid w:val="00035A51"/>
    <w:rsid w:val="000452A5"/>
    <w:rsid w:val="00056A57"/>
    <w:rsid w:val="00056EB8"/>
    <w:rsid w:val="00115661"/>
    <w:rsid w:val="0012043E"/>
    <w:rsid w:val="001E4A1C"/>
    <w:rsid w:val="00225DC7"/>
    <w:rsid w:val="002821D2"/>
    <w:rsid w:val="002A235A"/>
    <w:rsid w:val="002F6594"/>
    <w:rsid w:val="003226B7"/>
    <w:rsid w:val="00343ED9"/>
    <w:rsid w:val="00363693"/>
    <w:rsid w:val="003C559B"/>
    <w:rsid w:val="003C71AC"/>
    <w:rsid w:val="003E2967"/>
    <w:rsid w:val="003F6A5C"/>
    <w:rsid w:val="00433C32"/>
    <w:rsid w:val="00435343"/>
    <w:rsid w:val="00435ED6"/>
    <w:rsid w:val="0049385A"/>
    <w:rsid w:val="004A023E"/>
    <w:rsid w:val="004B12BE"/>
    <w:rsid w:val="004B3963"/>
    <w:rsid w:val="00551CA3"/>
    <w:rsid w:val="0057475B"/>
    <w:rsid w:val="005C77D0"/>
    <w:rsid w:val="005F74F8"/>
    <w:rsid w:val="006651FE"/>
    <w:rsid w:val="00694816"/>
    <w:rsid w:val="006D6D57"/>
    <w:rsid w:val="00711A22"/>
    <w:rsid w:val="007346B0"/>
    <w:rsid w:val="00756300"/>
    <w:rsid w:val="007729FB"/>
    <w:rsid w:val="007E7514"/>
    <w:rsid w:val="00820EDC"/>
    <w:rsid w:val="00865E57"/>
    <w:rsid w:val="00866A9A"/>
    <w:rsid w:val="008C3B92"/>
    <w:rsid w:val="008D1DAD"/>
    <w:rsid w:val="0090482F"/>
    <w:rsid w:val="009137E0"/>
    <w:rsid w:val="00963719"/>
    <w:rsid w:val="00964767"/>
    <w:rsid w:val="00976E55"/>
    <w:rsid w:val="00985893"/>
    <w:rsid w:val="009B2CBE"/>
    <w:rsid w:val="009C32B7"/>
    <w:rsid w:val="009C46EF"/>
    <w:rsid w:val="009C488A"/>
    <w:rsid w:val="009C56E7"/>
    <w:rsid w:val="009E0D0E"/>
    <w:rsid w:val="00AB3D81"/>
    <w:rsid w:val="00B362F8"/>
    <w:rsid w:val="00B95E4C"/>
    <w:rsid w:val="00BB0F6C"/>
    <w:rsid w:val="00BD6E57"/>
    <w:rsid w:val="00C14293"/>
    <w:rsid w:val="00C26939"/>
    <w:rsid w:val="00C301CB"/>
    <w:rsid w:val="00C36AE3"/>
    <w:rsid w:val="00C609D2"/>
    <w:rsid w:val="00C87A06"/>
    <w:rsid w:val="00CD416A"/>
    <w:rsid w:val="00CF00C2"/>
    <w:rsid w:val="00D10D7C"/>
    <w:rsid w:val="00D118D1"/>
    <w:rsid w:val="00D15132"/>
    <w:rsid w:val="00D25248"/>
    <w:rsid w:val="00D50593"/>
    <w:rsid w:val="00D50E57"/>
    <w:rsid w:val="00D814A7"/>
    <w:rsid w:val="00D9791A"/>
    <w:rsid w:val="00DB2EB8"/>
    <w:rsid w:val="00DD0F39"/>
    <w:rsid w:val="00E6379A"/>
    <w:rsid w:val="00E73414"/>
    <w:rsid w:val="00E973BA"/>
    <w:rsid w:val="00ED4F57"/>
    <w:rsid w:val="00F01ED1"/>
    <w:rsid w:val="00F62C86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4B03-D9C7-4FB1-947A-8649539C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B544B"/>
    <w:rsid w:val="004909AD"/>
    <w:rsid w:val="00685D08"/>
    <w:rsid w:val="00A630AC"/>
    <w:rsid w:val="00AA1FAB"/>
    <w:rsid w:val="00BA1304"/>
    <w:rsid w:val="00F12786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240</TotalTime>
  <Pages>2</Pages>
  <Words>913</Words>
  <Characters>5272</Characters>
  <Application>Microsoft Office Word</Application>
  <DocSecurity>0</DocSecurity>
  <Lines>76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jm</cp:lastModifiedBy>
  <cp:revision>15</cp:revision>
  <dcterms:created xsi:type="dcterms:W3CDTF">2014-05-17T13:06:00Z</dcterms:created>
  <dcterms:modified xsi:type="dcterms:W3CDTF">2014-08-20T10:25:00Z</dcterms:modified>
</cp:coreProperties>
</file>