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77705" w:rsidTr="009C0B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705" w:rsidRDefault="00677705" w:rsidP="009C0B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705" w:rsidRPr="00E5207E" w:rsidRDefault="00677705" w:rsidP="009C0B12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77705" w:rsidRDefault="00677705" w:rsidP="009C0B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77705" w:rsidRDefault="00677705" w:rsidP="009C0B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77705" w:rsidRDefault="00677705" w:rsidP="00677705">
      <w:pPr>
        <w:jc w:val="both"/>
        <w:rPr>
          <w:b/>
          <w:bCs/>
          <w:sz w:val="24"/>
          <w:szCs w:val="24"/>
        </w:rPr>
      </w:pPr>
    </w:p>
    <w:p w:rsidR="00677705" w:rsidRDefault="00677705" w:rsidP="00677705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677705" w:rsidRDefault="00677705" w:rsidP="00677705">
      <w:pPr>
        <w:jc w:val="both"/>
      </w:pPr>
    </w:p>
    <w:p w:rsidR="00677705" w:rsidRDefault="00677705" w:rsidP="00677705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 </w:t>
      </w:r>
    </w:p>
    <w:p w:rsidR="00677705" w:rsidRDefault="00677705" w:rsidP="00677705">
      <w:pPr>
        <w:jc w:val="both"/>
      </w:pPr>
    </w:p>
    <w:p w:rsidR="00677705" w:rsidRDefault="00677705" w:rsidP="00677705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677705" w:rsidRDefault="00677705" w:rsidP="00677705">
      <w:pPr>
        <w:jc w:val="both"/>
      </w:pPr>
    </w:p>
    <w:p w:rsidR="00677705" w:rsidRDefault="00677705" w:rsidP="00677705">
      <w:pPr>
        <w:jc w:val="both"/>
      </w:pPr>
      <w:r>
        <w:rPr>
          <w:b/>
          <w:bCs/>
        </w:rPr>
        <w:t>Práci předložila</w:t>
      </w:r>
      <w:r>
        <w:t xml:space="preserve">: </w:t>
      </w:r>
      <w:bookmarkStart w:id="0" w:name="_GoBack"/>
      <w:r>
        <w:t>Lucie Kubešová</w:t>
      </w:r>
      <w:bookmarkEnd w:id="0"/>
    </w:p>
    <w:p w:rsidR="00677705" w:rsidRDefault="00677705" w:rsidP="00677705">
      <w:pPr>
        <w:jc w:val="both"/>
      </w:pPr>
    </w:p>
    <w:p w:rsidR="00677705" w:rsidRDefault="00677705" w:rsidP="00677705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Kmenové buňky – významný vědecký objev 20. století</w:t>
      </w:r>
    </w:p>
    <w:p w:rsidR="00677705" w:rsidRDefault="00677705" w:rsidP="00677705">
      <w:pPr>
        <w:jc w:val="both"/>
      </w:pPr>
    </w:p>
    <w:p w:rsidR="00677705" w:rsidRDefault="00677705" w:rsidP="00677705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  <w:r>
        <w:rPr>
          <w:bCs/>
        </w:rPr>
        <w:t>Záměrem předložené práce byla analýza dosažených poznatků při studiu kmenových buněk a možnosti jejich využití v praxi. Autorka vychází z toho, že převážná část publikací má odbornou a popularizační povahu. Proto je zapotřebí ukázat tento objev v širších souvislostech: etických, kulturních, estetických, legislativních. Takto vymezený přístup definuje jak způsob zpracování, tak i výsledky formulované v práci. Text předložený k posouzení se zásadně odlišuje od pracovních verzí práce. Je proto obtížné posoudit vlastní práci studentky.</w:t>
      </w:r>
    </w:p>
    <w:p w:rsidR="00677705" w:rsidRDefault="00677705" w:rsidP="00677705">
      <w:pPr>
        <w:ind w:left="284" w:hanging="284"/>
        <w:jc w:val="both"/>
        <w:rPr>
          <w:b/>
          <w:bCs/>
        </w:rPr>
      </w:pPr>
    </w:p>
    <w:p w:rsidR="00677705" w:rsidRPr="00F91643" w:rsidRDefault="00677705" w:rsidP="00677705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677705" w:rsidRDefault="00677705" w:rsidP="00677705">
      <w:pPr>
        <w:ind w:firstLine="284"/>
        <w:jc w:val="both"/>
      </w:pPr>
      <w:r>
        <w:t xml:space="preserve">Práce je rozčleněná do několika částí, které umožňují analyzovat a teoreticky uchopit základní problémy. Začíná vymezením kmenových buněk a technikou jejich výzkumu. Pokračuje současným využitím a etickými, sociálními, náboženskými a legislativními hledisky. Končí využitím kmenových buněk lékařskou praxí a možnými směry dalšího výzkumu. Autorka pracuje s několika tištěnými publikacemi, ale převažují elektronické zdroje. </w:t>
      </w:r>
    </w:p>
    <w:p w:rsidR="00677705" w:rsidRDefault="00677705" w:rsidP="00677705">
      <w:pPr>
        <w:ind w:firstLine="284"/>
        <w:jc w:val="both"/>
      </w:pPr>
    </w:p>
    <w:p w:rsidR="00677705" w:rsidRPr="00F91643" w:rsidRDefault="00677705" w:rsidP="00677705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677705" w:rsidRDefault="00677705" w:rsidP="00677705">
      <w:pPr>
        <w:ind w:firstLine="284"/>
        <w:jc w:val="both"/>
      </w:pPr>
      <w:r>
        <w:t xml:space="preserve">Jazykový projev, citace a odkazy na literaturu jsou v pořádku. Členění práce je promyšlené a odůvodněné. </w:t>
      </w:r>
    </w:p>
    <w:p w:rsidR="00677705" w:rsidRDefault="00677705" w:rsidP="00677705">
      <w:pPr>
        <w:ind w:firstLine="284"/>
        <w:jc w:val="both"/>
      </w:pPr>
    </w:p>
    <w:p w:rsidR="00677705" w:rsidRPr="00F91643" w:rsidRDefault="00677705" w:rsidP="00677705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677705" w:rsidRDefault="00677705" w:rsidP="00677705">
      <w:pPr>
        <w:ind w:firstLine="284"/>
        <w:jc w:val="both"/>
      </w:pPr>
      <w:r>
        <w:t>Práce je uceleným pohledem na podstatu, historii a současnost jednoho objevu. Autorka navázala na skupinu těch prací studentů programu humanitní studia, kteří studují a popularizují vědecké objevy a vynálezy minulého století, ukazují jejich sociální a kulturní důsledky. Proto kladně hodnotím práci pro její obsah a význam. S ohledem na zásadní odlišnost mezi pracovní verzí a závěrečnou verzí práce obtížně mohu posoudit poměr vlastní práce a přijatých výsledků jiných autorů. Z textu práce to není zřejmé.</w:t>
      </w:r>
    </w:p>
    <w:p w:rsidR="00677705" w:rsidRDefault="00677705" w:rsidP="00677705">
      <w:pPr>
        <w:ind w:firstLine="284"/>
        <w:jc w:val="both"/>
      </w:pPr>
    </w:p>
    <w:p w:rsidR="00677705" w:rsidRDefault="00677705" w:rsidP="00677705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677705" w:rsidRPr="00D50ABA" w:rsidRDefault="00677705" w:rsidP="00677705">
      <w:pPr>
        <w:ind w:firstLine="284"/>
        <w:jc w:val="both"/>
      </w:pPr>
    </w:p>
    <w:p w:rsidR="00677705" w:rsidRDefault="00677705" w:rsidP="00677705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</w:t>
      </w:r>
      <w:r>
        <w:rPr>
          <w:bCs/>
        </w:rPr>
        <w:t>elmi dobře</w:t>
      </w:r>
    </w:p>
    <w:p w:rsidR="00677705" w:rsidRDefault="00677705" w:rsidP="00677705">
      <w:pPr>
        <w:ind w:left="284" w:hanging="284"/>
        <w:jc w:val="both"/>
        <w:rPr>
          <w:bCs/>
        </w:rPr>
      </w:pPr>
    </w:p>
    <w:p w:rsidR="00677705" w:rsidRPr="00F91643" w:rsidRDefault="00677705" w:rsidP="00677705">
      <w:pPr>
        <w:ind w:left="284" w:hanging="284"/>
        <w:jc w:val="both"/>
        <w:rPr>
          <w:b/>
          <w:bCs/>
        </w:rPr>
      </w:pPr>
    </w:p>
    <w:p w:rsidR="00677705" w:rsidRDefault="00677705" w:rsidP="00677705">
      <w:pPr>
        <w:ind w:firstLine="284"/>
        <w:jc w:val="both"/>
      </w:pPr>
    </w:p>
    <w:p w:rsidR="00677705" w:rsidRDefault="00677705" w:rsidP="00677705">
      <w:r>
        <w:t xml:space="preserve">Datum: </w:t>
      </w:r>
      <w:proofErr w:type="gramStart"/>
      <w:r>
        <w:t>23.05.2013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677705" w:rsidRDefault="00677705" w:rsidP="00677705"/>
    <w:p w:rsidR="008B6997" w:rsidRDefault="008B6997"/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05"/>
    <w:rsid w:val="000B685A"/>
    <w:rsid w:val="001164F4"/>
    <w:rsid w:val="00140C19"/>
    <w:rsid w:val="001535B7"/>
    <w:rsid w:val="001E433D"/>
    <w:rsid w:val="001F1439"/>
    <w:rsid w:val="002057EE"/>
    <w:rsid w:val="0021130D"/>
    <w:rsid w:val="0022182F"/>
    <w:rsid w:val="0022269D"/>
    <w:rsid w:val="002338CA"/>
    <w:rsid w:val="00252C29"/>
    <w:rsid w:val="00264B06"/>
    <w:rsid w:val="002A4A8F"/>
    <w:rsid w:val="002B2A1E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D319E"/>
    <w:rsid w:val="005F6A8A"/>
    <w:rsid w:val="00647AC1"/>
    <w:rsid w:val="00650B41"/>
    <w:rsid w:val="00677705"/>
    <w:rsid w:val="006E6B8F"/>
    <w:rsid w:val="007079B6"/>
    <w:rsid w:val="007166D0"/>
    <w:rsid w:val="00726DCA"/>
    <w:rsid w:val="00773810"/>
    <w:rsid w:val="00795723"/>
    <w:rsid w:val="007A1BC6"/>
    <w:rsid w:val="00803C7C"/>
    <w:rsid w:val="00861672"/>
    <w:rsid w:val="008B5858"/>
    <w:rsid w:val="008B6997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F2"/>
    <w:rsid w:val="00B16623"/>
    <w:rsid w:val="00BB431E"/>
    <w:rsid w:val="00BE2119"/>
    <w:rsid w:val="00C415BB"/>
    <w:rsid w:val="00C664B9"/>
    <w:rsid w:val="00C74E50"/>
    <w:rsid w:val="00C85572"/>
    <w:rsid w:val="00CD1FB0"/>
    <w:rsid w:val="00CF107A"/>
    <w:rsid w:val="00D747C4"/>
    <w:rsid w:val="00D77441"/>
    <w:rsid w:val="00D83258"/>
    <w:rsid w:val="00DA0830"/>
    <w:rsid w:val="00E01D51"/>
    <w:rsid w:val="00E2189E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7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7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2013-05-27T06:58:00Z</dcterms:created>
  <dcterms:modified xsi:type="dcterms:W3CDTF">2013-05-27T06:58:00Z</dcterms:modified>
</cp:coreProperties>
</file>