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7C" w:rsidRDefault="00D10D7C">
      <w:bookmarkStart w:id="0" w:name="_GoBack"/>
      <w:bookmarkEnd w:id="0"/>
    </w:p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EndPr/>
        <w:sdtContent>
          <w:r w:rsidR="003F5F77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EndPr/>
        <w:sdtContent>
          <w:r w:rsidR="003F2919">
            <w:rPr>
              <w:color w:val="auto"/>
            </w:rPr>
            <w:t>VEDOUCÍHO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572663" w:rsidRDefault="00D10D7C" w:rsidP="00435ED6">
      <w:pPr>
        <w:tabs>
          <w:tab w:val="left" w:pos="2280"/>
        </w:tabs>
        <w:rPr>
          <w:i/>
          <w:sz w:val="24"/>
          <w:szCs w:val="24"/>
        </w:rPr>
      </w:pPr>
      <w:r w:rsidRPr="00572663">
        <w:rPr>
          <w:sz w:val="24"/>
          <w:szCs w:val="24"/>
        </w:rPr>
        <w:t>JMÉNO STUDENTA:</w:t>
      </w:r>
      <w:r w:rsidR="00435ED6" w:rsidRPr="00572663">
        <w:rPr>
          <w:b/>
          <w:i/>
          <w:sz w:val="24"/>
          <w:szCs w:val="24"/>
        </w:rPr>
        <w:t xml:space="preserve">                </w:t>
      </w:r>
      <w:r w:rsidR="006548A5">
        <w:rPr>
          <w:b/>
          <w:i/>
          <w:sz w:val="24"/>
          <w:szCs w:val="24"/>
        </w:rPr>
        <w:t>Jaroslav Bílek</w:t>
      </w:r>
    </w:p>
    <w:p w:rsidR="001200B0" w:rsidRDefault="00D10D7C" w:rsidP="00D10D7C">
      <w:pPr>
        <w:tabs>
          <w:tab w:val="left" w:pos="3480"/>
        </w:tabs>
        <w:rPr>
          <w:b/>
          <w:i/>
          <w:sz w:val="24"/>
          <w:szCs w:val="24"/>
        </w:rPr>
      </w:pPr>
      <w:r w:rsidRPr="00572663">
        <w:rPr>
          <w:sz w:val="24"/>
          <w:szCs w:val="24"/>
        </w:rPr>
        <w:t>NÁZEV PRÁCE:</w:t>
      </w:r>
      <w:r w:rsidR="00435ED6" w:rsidRPr="00572663">
        <w:rPr>
          <w:sz w:val="24"/>
          <w:szCs w:val="24"/>
        </w:rPr>
        <w:t xml:space="preserve"> </w:t>
      </w:r>
      <w:r w:rsidR="00435ED6" w:rsidRPr="00572663">
        <w:rPr>
          <w:b/>
          <w:i/>
          <w:sz w:val="24"/>
          <w:szCs w:val="24"/>
        </w:rPr>
        <w:t xml:space="preserve">              </w:t>
      </w:r>
      <w:r w:rsidR="003F2919" w:rsidRPr="00572663">
        <w:rPr>
          <w:b/>
          <w:i/>
          <w:sz w:val="24"/>
          <w:szCs w:val="24"/>
        </w:rPr>
        <w:t xml:space="preserve">  </w:t>
      </w:r>
      <w:r w:rsidR="00435ED6" w:rsidRPr="00572663">
        <w:rPr>
          <w:b/>
          <w:i/>
          <w:sz w:val="24"/>
          <w:szCs w:val="24"/>
        </w:rPr>
        <w:t xml:space="preserve"> </w:t>
      </w:r>
      <w:r w:rsidR="006548A5">
        <w:rPr>
          <w:b/>
          <w:i/>
          <w:sz w:val="24"/>
          <w:szCs w:val="24"/>
        </w:rPr>
        <w:t>Třetí Československá republika – studie režimu hybridní demokracie</w:t>
      </w:r>
    </w:p>
    <w:p w:rsidR="00D10D7C" w:rsidRPr="00572663" w:rsidRDefault="00D10D7C" w:rsidP="00D10D7C">
      <w:pPr>
        <w:tabs>
          <w:tab w:val="left" w:pos="3480"/>
        </w:tabs>
        <w:rPr>
          <w:sz w:val="24"/>
          <w:szCs w:val="24"/>
        </w:rPr>
      </w:pPr>
      <w:r w:rsidRPr="00572663">
        <w:rPr>
          <w:sz w:val="24"/>
          <w:szCs w:val="24"/>
        </w:rPr>
        <w:t>HODNOTIL (u externích vedoucích uveďte též adresu a funkci ve firmě):</w:t>
      </w:r>
      <w:r w:rsidR="00435ED6" w:rsidRPr="00572663">
        <w:rPr>
          <w:sz w:val="24"/>
          <w:szCs w:val="24"/>
        </w:rPr>
        <w:t xml:space="preserve"> </w:t>
      </w:r>
    </w:p>
    <w:p w:rsidR="00D10D7C" w:rsidRPr="00572663" w:rsidRDefault="00D73E9C" w:rsidP="002821D2">
      <w:pPr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>do</w:t>
      </w:r>
      <w:r w:rsidR="00787C38" w:rsidRPr="00572663">
        <w:rPr>
          <w:sz w:val="24"/>
          <w:szCs w:val="24"/>
        </w:rPr>
        <w:t>c. PhDr. Ladislav Cabada, Ph.D.</w:t>
      </w: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CÍL PRÁCE (jaký byl a do jaké míry byl naplněn)</w:t>
      </w:r>
    </w:p>
    <w:p w:rsidR="002821D2" w:rsidRPr="00572663" w:rsidRDefault="002821D2" w:rsidP="002821D2">
      <w:pPr>
        <w:pStyle w:val="Odstavecseseznamem"/>
        <w:tabs>
          <w:tab w:val="left" w:pos="142"/>
        </w:tabs>
        <w:ind w:left="142" w:hanging="142"/>
        <w:rPr>
          <w:sz w:val="24"/>
          <w:szCs w:val="24"/>
        </w:rPr>
      </w:pPr>
    </w:p>
    <w:p w:rsidR="00F32782" w:rsidRPr="00572663" w:rsidRDefault="00126D60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  <w:r>
        <w:rPr>
          <w:sz w:val="24"/>
          <w:szCs w:val="24"/>
        </w:rPr>
        <w:t>Cílem předložené práce byla analýza charakteru politického systému Třetí Československé republiky (1945-1948) jako defektního režimu, nenaplňujícího základní charakteristiky (liberální) demokracie. Pro svou analýzu zvolil student koncept hybridních režimů. Cíl práce byl zcela naplněn</w:t>
      </w:r>
    </w:p>
    <w:p w:rsidR="002821D2" w:rsidRPr="00572663" w:rsidRDefault="00F32782" w:rsidP="002821D2">
      <w:pPr>
        <w:pStyle w:val="Odstavecseseznamem"/>
        <w:tabs>
          <w:tab w:val="left" w:pos="284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 xml:space="preserve"> </w:t>
      </w: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OBSAHOVÉ ZPRACOVÁNÍ (náročnost, tvůrčí přístup, proporcionalita vlastní práce, vhodnost příloh)</w:t>
      </w:r>
    </w:p>
    <w:p w:rsidR="00D10D7C" w:rsidRPr="00572663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883438" w:rsidRPr="00572663" w:rsidRDefault="004424AE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Předložená práce je rozdělena do dvou jasně oddělených částí, které se nicméně obsahově prolínají. První část je teoretickou reflexí a operacionalizací pojmů vázaných k fenoménu </w:t>
      </w:r>
      <w:r w:rsidR="00126D60">
        <w:rPr>
          <w:sz w:val="24"/>
          <w:szCs w:val="24"/>
        </w:rPr>
        <w:t>hybridních režimů. Student s využitím velkého množství dominantně cizojazyčných zdrojů reflektuje politologickou diskusi o fenoménu hybridních režimů. Největší pozornost věnuje trojdimenzionálnímu pojetí L. Gilbertové a P. Mohseniho z roku 2011, které se mu následně stává hlavním vodítkem v analýze československého případu let 1945-1948. Vlastní analýza je srozumitelná, relativně krátké období existence analyzovaného případu navíc studentovi umožnilo se soustředit na výzkum jasně ohraničených institucí a relativně jasně vymezených aktérů. Závěr práce je skutečnou syntézou poznatků. Text je doplněn zajímavými přílohami, které v grafické podobě usilují o srozumitelné sdělení toho, co bylo předešle napsáno.</w:t>
      </w:r>
    </w:p>
    <w:p w:rsidR="00F32782" w:rsidRPr="00572663" w:rsidRDefault="00F3278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FORMÁLNÍ ÚPRAVA (jazykový projev, kvalita citací a používané literatury, grafická úprava)</w:t>
      </w:r>
    </w:p>
    <w:p w:rsidR="00D10D7C" w:rsidRPr="00572663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126D60" w:rsidRDefault="00126D60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126D60" w:rsidRDefault="00126D60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126D60" w:rsidRDefault="00126D60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126D60" w:rsidRDefault="00126D60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572663" w:rsidRPr="00572663" w:rsidRDefault="004424AE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Jazykový projev autora je </w:t>
      </w:r>
      <w:r w:rsidR="00126D60">
        <w:rPr>
          <w:sz w:val="24"/>
          <w:szCs w:val="24"/>
        </w:rPr>
        <w:t>až na výjimky dobrý (na tomto</w:t>
      </w:r>
      <w:r w:rsidR="004F04A5">
        <w:rPr>
          <w:sz w:val="24"/>
          <w:szCs w:val="24"/>
        </w:rPr>
        <w:t xml:space="preserve"> místě musím velmi ocenit, že finální</w:t>
      </w:r>
      <w:r w:rsidR="00126D60">
        <w:rPr>
          <w:sz w:val="24"/>
          <w:szCs w:val="24"/>
        </w:rPr>
        <w:t xml:space="preserve"> podoba textu zahladila většinu četných jazykových nedostatků průběžných verzí textu),</w:t>
      </w:r>
      <w:r>
        <w:rPr>
          <w:sz w:val="24"/>
          <w:szCs w:val="24"/>
        </w:rPr>
        <w:t xml:space="preserve"> citace a odkazy jsou řádně a správně vyznačeny, grafická úprava textu je rovněž uspokojivá.</w:t>
      </w:r>
    </w:p>
    <w:p w:rsidR="002821D2" w:rsidRPr="00572663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STRUČNÝ CELKOVÝ KOMENTÁŘ (silné a slabé stránky práce, zdůvodnění hodnocení)</w:t>
      </w:r>
    </w:p>
    <w:p w:rsidR="00D10D7C" w:rsidRPr="00572663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5832A9" w:rsidRPr="00572663" w:rsidRDefault="004424AE" w:rsidP="004F04A5">
      <w:pPr>
        <w:pStyle w:val="Odstavecseseznamem"/>
        <w:tabs>
          <w:tab w:val="left" w:pos="284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Předložená práce je dle mého soudu velmi vydařeným analytickým textem</w:t>
      </w:r>
      <w:r w:rsidR="004F04A5">
        <w:rPr>
          <w:sz w:val="24"/>
          <w:szCs w:val="24"/>
        </w:rPr>
        <w:t>, přičemž její hlavní předností je inovativnost. Předchozí diskuse o povaze režimu Třetí Československé republiky zpravidla probíhala na úrovni ideově-politické, případě kvalitativní s výrazným „světonázorovým“ zarámováním. Student usiloval o jiný, analytičtější, obecně pak „měřitelnější“ přístup. Jeho snaha vnést do analýzy kvantifikaci snad někdy může působit až příliš rigidně a nutně naráží na nejasné ohraničení některých analyzovaných fenoménů, nicméně jasně naznačuje soudobé, od ideových nánosů oproštěné možnosti politologické analýzy hybridních režimů. V tomto ohledu vidím práci zejména jako náročnou „etudu“, jež by měla posloužit jako základ pro rozpracovanou a ukotvenou analýzu, již by bylo možné prezentovat širšímu okruhu čtenářů.</w:t>
      </w:r>
    </w:p>
    <w:p w:rsidR="003D499D" w:rsidRPr="00572663" w:rsidRDefault="003D499D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OTÁZKY A PŘIPOMÍNKY URČENÉ K ROZPRAVĚ PŘI OBHAJOBĚ</w:t>
      </w:r>
    </w:p>
    <w:p w:rsidR="00D10D7C" w:rsidRDefault="00D10D7C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2623E0" w:rsidRDefault="004F04A5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>Může student komisi pro obhajobu ještě jednou vysvětlit koncept tutelární instituce? Nakolik mohl – či měl – ve své analýze pracovat s fenoménem „páté kolony“, např. v podobě skrytých komunistických buněk uvnitř národně-frontových nekomunistických stran.</w:t>
      </w:r>
    </w:p>
    <w:p w:rsidR="004F04A5" w:rsidRPr="00572663" w:rsidRDefault="004F04A5" w:rsidP="002821D2">
      <w:pPr>
        <w:pStyle w:val="Odstavecseseznamem"/>
        <w:tabs>
          <w:tab w:val="left" w:pos="284"/>
        </w:tabs>
        <w:ind w:left="142" w:hanging="142"/>
        <w:jc w:val="both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  <w:sz w:val="24"/>
          <w:szCs w:val="24"/>
        </w:rPr>
      </w:pPr>
      <w:r w:rsidRPr="00572663">
        <w:rPr>
          <w:b/>
          <w:sz w:val="24"/>
          <w:szCs w:val="24"/>
        </w:rPr>
        <w:t>NAVRHOVANÁ ZNÁMKA</w:t>
      </w:r>
    </w:p>
    <w:p w:rsidR="00D10D7C" w:rsidRPr="00572663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2821D2" w:rsidRPr="00572663" w:rsidRDefault="00883438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 xml:space="preserve">Výborně, v případě vydařené obhajoby doporučuji komisi zvážit </w:t>
      </w:r>
      <w:r w:rsidR="005D04F9">
        <w:rPr>
          <w:sz w:val="24"/>
          <w:szCs w:val="24"/>
        </w:rPr>
        <w:t>doporučení studentovi dopracovat text do podoby rigorózní práce</w:t>
      </w:r>
      <w:r w:rsidRPr="00572663">
        <w:rPr>
          <w:sz w:val="24"/>
          <w:szCs w:val="24"/>
        </w:rPr>
        <w:t>.</w:t>
      </w:r>
    </w:p>
    <w:p w:rsidR="002821D2" w:rsidRPr="00572663" w:rsidRDefault="002821D2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</w:p>
    <w:p w:rsidR="00D10D7C" w:rsidRPr="00572663" w:rsidRDefault="00D10D7C" w:rsidP="002821D2">
      <w:pPr>
        <w:pStyle w:val="Odstavecseseznamem"/>
        <w:tabs>
          <w:tab w:val="left" w:pos="3480"/>
        </w:tabs>
        <w:ind w:left="142" w:hanging="142"/>
        <w:rPr>
          <w:sz w:val="24"/>
          <w:szCs w:val="24"/>
        </w:rPr>
      </w:pPr>
      <w:r w:rsidRPr="00572663">
        <w:rPr>
          <w:sz w:val="24"/>
          <w:szCs w:val="24"/>
        </w:rPr>
        <w:t xml:space="preserve">Datum: </w:t>
      </w:r>
      <w:r w:rsidR="00531057" w:rsidRPr="00572663">
        <w:rPr>
          <w:sz w:val="24"/>
          <w:szCs w:val="24"/>
        </w:rPr>
        <w:t xml:space="preserve">   </w:t>
      </w:r>
      <w:r w:rsidR="001D6006" w:rsidRPr="00572663">
        <w:rPr>
          <w:sz w:val="24"/>
          <w:szCs w:val="24"/>
        </w:rPr>
        <w:t>2</w:t>
      </w:r>
      <w:r w:rsidR="00531057" w:rsidRPr="00572663">
        <w:rPr>
          <w:sz w:val="24"/>
          <w:szCs w:val="24"/>
        </w:rPr>
        <w:t xml:space="preserve">. </w:t>
      </w:r>
      <w:r w:rsidR="001D6006" w:rsidRPr="00572663">
        <w:rPr>
          <w:sz w:val="24"/>
          <w:szCs w:val="24"/>
        </w:rPr>
        <w:t>květn</w:t>
      </w:r>
      <w:r w:rsidR="00E317E6" w:rsidRPr="00572663">
        <w:rPr>
          <w:sz w:val="24"/>
          <w:szCs w:val="24"/>
        </w:rPr>
        <w:t xml:space="preserve">a </w:t>
      </w:r>
      <w:r w:rsidR="001D6006" w:rsidRPr="00572663">
        <w:rPr>
          <w:sz w:val="24"/>
          <w:szCs w:val="24"/>
        </w:rPr>
        <w:t>2014</w:t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="00435ED6" w:rsidRPr="00572663">
        <w:rPr>
          <w:sz w:val="24"/>
          <w:szCs w:val="24"/>
        </w:rPr>
        <w:tab/>
      </w:r>
      <w:r w:rsidRPr="00572663">
        <w:rPr>
          <w:sz w:val="24"/>
          <w:szCs w:val="24"/>
        </w:rPr>
        <w:t>Podpis:</w:t>
      </w:r>
    </w:p>
    <w:p w:rsidR="00D10D7C" w:rsidRPr="00D10D7C" w:rsidRDefault="00D10D7C" w:rsidP="00D10D7C">
      <w:pPr>
        <w:tabs>
          <w:tab w:val="left" w:pos="3480"/>
        </w:tabs>
      </w:pPr>
    </w:p>
    <w:sectPr w:rsidR="00D10D7C" w:rsidRPr="00D10D7C" w:rsidSect="007E59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1CB" w:rsidRDefault="00C301CB" w:rsidP="00D10D7C">
      <w:pPr>
        <w:spacing w:after="0" w:line="240" w:lineRule="auto"/>
      </w:pPr>
      <w:r>
        <w:separator/>
      </w:r>
    </w:p>
  </w:endnote>
  <w:end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1CB" w:rsidRDefault="00C301CB" w:rsidP="00D10D7C">
      <w:pPr>
        <w:spacing w:after="0" w:line="240" w:lineRule="auto"/>
      </w:pPr>
      <w:r>
        <w:separator/>
      </w:r>
    </w:p>
  </w:footnote>
  <w:footnote w:type="continuationSeparator" w:id="0">
    <w:p w:rsidR="00C301CB" w:rsidRDefault="00C301CB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10D7C" w:rsidRPr="00D10D7C" w:rsidRDefault="00D10D7C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ED6"/>
    <w:rsid w:val="00056A57"/>
    <w:rsid w:val="001014C3"/>
    <w:rsid w:val="00115661"/>
    <w:rsid w:val="001200B0"/>
    <w:rsid w:val="0012043E"/>
    <w:rsid w:val="00126D60"/>
    <w:rsid w:val="0014235B"/>
    <w:rsid w:val="001D6006"/>
    <w:rsid w:val="001E09AC"/>
    <w:rsid w:val="00247129"/>
    <w:rsid w:val="002623E0"/>
    <w:rsid w:val="002821D2"/>
    <w:rsid w:val="003D499D"/>
    <w:rsid w:val="003F2919"/>
    <w:rsid w:val="003F5F77"/>
    <w:rsid w:val="00435ED6"/>
    <w:rsid w:val="004424AE"/>
    <w:rsid w:val="004613DA"/>
    <w:rsid w:val="004F04A5"/>
    <w:rsid w:val="00531057"/>
    <w:rsid w:val="00572663"/>
    <w:rsid w:val="005832A9"/>
    <w:rsid w:val="005D04F9"/>
    <w:rsid w:val="006548A5"/>
    <w:rsid w:val="00694816"/>
    <w:rsid w:val="00736BD4"/>
    <w:rsid w:val="00787C38"/>
    <w:rsid w:val="007E5994"/>
    <w:rsid w:val="00883438"/>
    <w:rsid w:val="008B3040"/>
    <w:rsid w:val="00B51D73"/>
    <w:rsid w:val="00C301CB"/>
    <w:rsid w:val="00D10D7C"/>
    <w:rsid w:val="00D73E9C"/>
    <w:rsid w:val="00E317E6"/>
    <w:rsid w:val="00F32782"/>
    <w:rsid w:val="00F42630"/>
    <w:rsid w:val="00F9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D9375A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D9375A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630AC"/>
    <w:rsid w:val="006C633C"/>
    <w:rsid w:val="00A630AC"/>
    <w:rsid w:val="00BA1304"/>
    <w:rsid w:val="00D9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633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12</TotalTime>
  <Pages>2</Pages>
  <Words>491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Cabada</cp:lastModifiedBy>
  <cp:revision>4</cp:revision>
  <cp:lastPrinted>2014-05-02T07:48:00Z</cp:lastPrinted>
  <dcterms:created xsi:type="dcterms:W3CDTF">2014-05-02T07:35:00Z</dcterms:created>
  <dcterms:modified xsi:type="dcterms:W3CDTF">2014-05-12T06:01:00Z</dcterms:modified>
</cp:coreProperties>
</file>