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9F8F407DCA4E41F78262460A2ABAFBE0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011F2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49728D3BC674B309BAE551106A2DED7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39599F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1E298342FAEF40EBBF28D91B8B8CA9CC"/>
          </w:placeholder>
        </w:sdtPr>
        <w:sdtEndPr>
          <w:rPr>
            <w:rStyle w:val="Standardnpsmoodstavce"/>
            <w:b w:val="0"/>
          </w:rPr>
        </w:sdtEndPr>
        <w:sdtContent>
          <w:r w:rsidR="00FC38B7">
            <w:rPr>
              <w:rStyle w:val="Styl1Char"/>
            </w:rPr>
            <w:t>Michal Drhovský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ABA73F72790442C3BA7A15D4F9035FDF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A82680">
            <w:rPr>
              <w:rStyle w:val="Styl7Char"/>
            </w:rPr>
            <w:t>Příma volba prezidenta v</w:t>
          </w:r>
          <w:r w:rsidR="00FC38B7">
            <w:rPr>
              <w:rStyle w:val="Styl7Char"/>
            </w:rPr>
            <w:t> ČR – analýza prvního případu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2EEF02B0EA70416BA484989BC595E693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3429A0">
            <w:rPr>
              <w:rStyle w:val="Styl3Char"/>
            </w:rPr>
            <w:t>doc. PhDr. Ladislav Cabada, Ph.D.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D3DAE10085574B1E80BCD1A39391F947"/>
        </w:placeholder>
      </w:sdtPr>
      <w:sdtEndPr>
        <w:rPr>
          <w:rStyle w:val="StA"/>
          <w:szCs w:val="22"/>
        </w:rPr>
      </w:sdtEndPr>
      <w:sdtContent>
        <w:p w:rsidR="002821D2" w:rsidRPr="00EA4F90" w:rsidRDefault="00A82680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Cílem předložené práce byla </w:t>
          </w:r>
          <w:r w:rsidR="000D44B1">
            <w:rPr>
              <w:rStyle w:val="st1Char"/>
            </w:rPr>
            <w:t>analýza vybraných aspektů první přímé volby prezidenta v ČR. Student se rozhodl zaměřit svou pozornost na vlastní vedení kampaně, již analyzuje s využitím poznatků a strategií politického marketingu. Cíl byl naplněn.</w:t>
          </w:r>
          <w:r w:rsidR="00590CE0">
            <w:rPr>
              <w:rStyle w:val="st1Char"/>
            </w:rPr>
            <w:t xml:space="preserve"> </w:t>
          </w:r>
          <w:r>
            <w:rPr>
              <w:rStyle w:val="st1Char"/>
            </w:rPr>
            <w:t xml:space="preserve">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C19713ADB8054F9188E81FEB2BD4E85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0D44B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V první části práce student předtavuje základní teoretické přístupy ke studiu politického marketingu a analýze politické reklamy v rámci volební kampaně, následně pak provádí analýzu kampaní jednotlivých kandidátů na prezidenta ČR v letech 2012/13. V tomto ohledu je struktura práce logická a srozumitelná. Práce je doplněna vhodnými přílohami, které ve vizuální podobě doplňují textovou část analýzy.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172D736D48E84213B19370ED8716CC9C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0D44B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Formální úprava práce představuje jeden ze svou základních nedostatků práce</w:t>
          </w:r>
          <w:r w:rsidR="00D56535">
            <w:rPr>
              <w:rStyle w:val="st1Char"/>
            </w:rPr>
            <w:t>.</w:t>
          </w:r>
          <w:r>
            <w:rPr>
              <w:rStyle w:val="st1Char"/>
            </w:rPr>
            <w:t xml:space="preserve"> V textu se vyskytují poměrně četné stylistické chyby či formulační nepřesnosti (typu „analýza pomocí politického marketingu“ /str. 6/ – politický marketing určitě není analytickou metodou, ale spíše strategií či technikou)</w:t>
          </w:r>
          <w:r w:rsidR="00D56535">
            <w:rPr>
              <w:rStyle w:val="st1Char"/>
            </w:rPr>
            <w:t xml:space="preserve"> </w:t>
          </w:r>
          <w:r>
            <w:rPr>
              <w:rStyle w:val="st1Char"/>
            </w:rPr>
            <w:t>či tvrzení „letošní prezidentské volby“ /str. 60/ - volby proběhly před více než dvěma lety. Mimořádně četné je komolení jmen autorů či politiků – v celém textu Bruneirová (má být Brunnerová), Kotller (str. 7, má být Kotler), v celém textu bahenný (má být Behenský), Chytílek (má být Chytilek), Einsehower (str. 22) apod. Tovše svědčí o mimořádném spěchu s finalizací práce, ostatně přibližně od poloviny nynějšího rozsahu textu se mnou student přestal konzultovat. Odkazy a citace jsou vyznačeny, nicméně v odkazech vidíme nedobrou praxi, kdy je editor vydáván za autora (příkladně Jablonski 2006 je v realitě Jablonski a kol. 2006, apod. Místy pozorujeme opření se ve velké části textu o jediný zdroj (kap. 3.2 jen z Bradové). Místy nadměrně vidíme sekundární odkazy – u pěti definic politického marketingu jsou takto odkázány tři.</w:t>
          </w:r>
          <w:r w:rsidR="00D56535">
            <w:rPr>
              <w:rStyle w:val="st1Char"/>
            </w:rPr>
            <w:t xml:space="preserve">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698E164999C74DD9903B3EA8C9E9CC52"/>
        </w:placeholder>
      </w:sdtPr>
      <w:sdtEndPr>
        <w:rPr>
          <w:rStyle w:val="Standardnpsmoodstavce"/>
          <w:sz w:val="20"/>
          <w:szCs w:val="20"/>
        </w:rPr>
      </w:sdtEndPr>
      <w:sdtContent>
        <w:p w:rsidR="004E63C8" w:rsidRDefault="004E63C8" w:rsidP="004E63C8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Předložená práce je přijatelnou bakalářskou prací. Student se zaměřil na jeden z aspektů prezidentské volby, a to vlastní volební kampaň jednotlivých kandidátů. Je to záměr zcea přijatelný, nicméně nebyl dle mého soudu dostatečně jasně zdůvodněn v úvodu práce. Vlastní analýza je provedena dobrým způsobem, nicméně není reflektován širší kontext – jako příklad uvádím, že student sice zmíní v podobě tabulky, jakými zdroji kandidáti oficiálně disponovali, ale nijak již nediskutuje či nefalzifikuje nedůvěryhodnost těchto údajů u některých kandidátů. Ze nicméně akceptovat, že pro potřeby analytické bakalářské práce je takový kontextualizovaný přístup nadměrně náročným cílem.</w:t>
          </w:r>
        </w:p>
        <w:p w:rsidR="002821D2" w:rsidRPr="002821D2" w:rsidRDefault="004E63C8" w:rsidP="004E63C8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Celkově práci hodnotím jako velmi dobrou, nicméně kvůli nedostatečné formální úpravě textu navrhuji celkově o něco horší hodnocení</w:t>
          </w:r>
          <w:r w:rsidR="00D56535">
            <w:rPr>
              <w:rStyle w:val="st1Char"/>
            </w:rPr>
            <w:t xml:space="preserve">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D4E64958D2DC4C879397C3F47D03D9CF"/>
        </w:placeholder>
      </w:sdtPr>
      <w:sdtEndPr>
        <w:rPr>
          <w:rStyle w:val="Standardnpsmoodstavce"/>
          <w:sz w:val="20"/>
          <w:szCs w:val="20"/>
        </w:rPr>
      </w:sdtEndPr>
      <w:sdtContent>
        <w:bookmarkStart w:id="0" w:name="_GoBack" w:displacedByCustomXml="prev"/>
        <w:bookmarkEnd w:id="0" w:displacedByCustomXml="prev"/>
        <w:p w:rsidR="002821D2" w:rsidRPr="002821D2" w:rsidRDefault="004E63C8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Proč není u T. Fišerové zmíněno Klíčové hnutí? Mohl by student předtavit, oč se jedná? Mohl by student rozvést i hlavní nástroje kampaně Vladimíra Dlouhého, byť byl nakonec z klání vyřazen? Jaká úskalí Dlouhým vedená kampaň přinesla?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EBCF47CC62644BB69AD7C5F0455486DA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D56535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</w:t>
          </w:r>
          <w:r w:rsidR="000146A9">
            <w:rPr>
              <w:rStyle w:val="st1Char"/>
            </w:rPr>
            <w:t>elmi dobře</w:t>
          </w:r>
          <w:r w:rsidR="004E63C8">
            <w:rPr>
              <w:rStyle w:val="st1Char"/>
            </w:rPr>
            <w:t xml:space="preserve"> až dobře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4774B116E11E411884AABAEFAFBA46FF"/>
          </w:placeholder>
          <w:date w:fullDate="2015-05-08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4E63C8">
            <w:t>8.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47E" w:rsidRDefault="0031347E" w:rsidP="00D10D7C">
      <w:pPr>
        <w:spacing w:after="0" w:line="240" w:lineRule="auto"/>
      </w:pPr>
      <w:r>
        <w:separator/>
      </w:r>
    </w:p>
  </w:endnote>
  <w:endnote w:type="continuationSeparator" w:id="0">
    <w:p w:rsidR="0031347E" w:rsidRDefault="0031347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47E" w:rsidRDefault="0031347E" w:rsidP="00D10D7C">
      <w:pPr>
        <w:spacing w:after="0" w:line="240" w:lineRule="auto"/>
      </w:pPr>
      <w:r>
        <w:separator/>
      </w:r>
    </w:p>
  </w:footnote>
  <w:footnote w:type="continuationSeparator" w:id="0">
    <w:p w:rsidR="0031347E" w:rsidRDefault="0031347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0DAC"/>
    <w:rsid w:val="000146A9"/>
    <w:rsid w:val="00026179"/>
    <w:rsid w:val="00056A57"/>
    <w:rsid w:val="00073433"/>
    <w:rsid w:val="0008290A"/>
    <w:rsid w:val="00094AEA"/>
    <w:rsid w:val="000D44B1"/>
    <w:rsid w:val="00115661"/>
    <w:rsid w:val="0012043E"/>
    <w:rsid w:val="001B1B66"/>
    <w:rsid w:val="0020673B"/>
    <w:rsid w:val="00225D99"/>
    <w:rsid w:val="002821D2"/>
    <w:rsid w:val="00290867"/>
    <w:rsid w:val="002C61BC"/>
    <w:rsid w:val="002D150D"/>
    <w:rsid w:val="002F65DA"/>
    <w:rsid w:val="0031347E"/>
    <w:rsid w:val="003343A5"/>
    <w:rsid w:val="003429A0"/>
    <w:rsid w:val="00367F51"/>
    <w:rsid w:val="0039599F"/>
    <w:rsid w:val="003C559B"/>
    <w:rsid w:val="00435ED6"/>
    <w:rsid w:val="004C7D85"/>
    <w:rsid w:val="004E63C8"/>
    <w:rsid w:val="0050140A"/>
    <w:rsid w:val="0051739B"/>
    <w:rsid w:val="005264EA"/>
    <w:rsid w:val="00561EE1"/>
    <w:rsid w:val="00590CE0"/>
    <w:rsid w:val="005A2057"/>
    <w:rsid w:val="00650DAC"/>
    <w:rsid w:val="00652145"/>
    <w:rsid w:val="006942A8"/>
    <w:rsid w:val="00694816"/>
    <w:rsid w:val="006D7DF0"/>
    <w:rsid w:val="00723A79"/>
    <w:rsid w:val="00777D65"/>
    <w:rsid w:val="00810D2F"/>
    <w:rsid w:val="008412C1"/>
    <w:rsid w:val="008824FA"/>
    <w:rsid w:val="008D3B0D"/>
    <w:rsid w:val="008F6415"/>
    <w:rsid w:val="009155EE"/>
    <w:rsid w:val="0094721C"/>
    <w:rsid w:val="00973DA1"/>
    <w:rsid w:val="0098768E"/>
    <w:rsid w:val="009C3C53"/>
    <w:rsid w:val="009C488A"/>
    <w:rsid w:val="009F58C1"/>
    <w:rsid w:val="00A4079D"/>
    <w:rsid w:val="00A50DEE"/>
    <w:rsid w:val="00A72179"/>
    <w:rsid w:val="00A82680"/>
    <w:rsid w:val="00BA6188"/>
    <w:rsid w:val="00BE2CFD"/>
    <w:rsid w:val="00C301CB"/>
    <w:rsid w:val="00CC0891"/>
    <w:rsid w:val="00CD53F8"/>
    <w:rsid w:val="00D04C6A"/>
    <w:rsid w:val="00D10D7C"/>
    <w:rsid w:val="00D56535"/>
    <w:rsid w:val="00D72661"/>
    <w:rsid w:val="00DA6CEF"/>
    <w:rsid w:val="00DE3BC4"/>
    <w:rsid w:val="00E70B18"/>
    <w:rsid w:val="00E7531A"/>
    <w:rsid w:val="00EA4F90"/>
    <w:rsid w:val="00EC0417"/>
    <w:rsid w:val="00F011F2"/>
    <w:rsid w:val="00F36049"/>
    <w:rsid w:val="00F435BD"/>
    <w:rsid w:val="00F5335B"/>
    <w:rsid w:val="00F75877"/>
    <w:rsid w:val="00FC38B7"/>
    <w:rsid w:val="00FD6A2E"/>
    <w:rsid w:val="00FE3B5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73B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565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565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DISL~1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8F407DCA4E41F78262460A2ABAFB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DFA1EB-9C5D-4380-8D4D-EB456EECC315}"/>
      </w:docPartPr>
      <w:docPartBody>
        <w:p w:rsidR="006C307F" w:rsidRDefault="007C651E">
          <w:pPr>
            <w:pStyle w:val="9F8F407DCA4E41F78262460A2ABAFBE0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49728D3BC674B309BAE551106A2DE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5BBC12-7E07-4F97-AF5E-51CC3A406F3A}"/>
      </w:docPartPr>
      <w:docPartBody>
        <w:p w:rsidR="006C307F" w:rsidRDefault="007C651E">
          <w:pPr>
            <w:pStyle w:val="049728D3BC674B309BAE551106A2DED7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1E298342FAEF40EBBF28D91B8B8CA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2CF668-77B7-4C38-B7D0-61FD8A2DCB89}"/>
      </w:docPartPr>
      <w:docPartBody>
        <w:p w:rsidR="006C307F" w:rsidRDefault="007C651E">
          <w:pPr>
            <w:pStyle w:val="1E298342FAEF40EBBF28D91B8B8CA9CC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ABA73F72790442C3BA7A15D4F9035F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C0F72C-80FA-4C3A-B7B6-5A5D6445FF95}"/>
      </w:docPartPr>
      <w:docPartBody>
        <w:p w:rsidR="006C307F" w:rsidRDefault="007C651E">
          <w:pPr>
            <w:pStyle w:val="ABA73F72790442C3BA7A15D4F9035FDF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2EEF02B0EA70416BA484989BC595E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E86D82-633B-49A5-902D-23CA67ABD028}"/>
      </w:docPartPr>
      <w:docPartBody>
        <w:p w:rsidR="006C307F" w:rsidRDefault="007C651E">
          <w:pPr>
            <w:pStyle w:val="2EEF02B0EA70416BA484989BC595E693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D3DAE10085574B1E80BCD1A39391F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3E667-881B-4E44-AB77-70FD07794297}"/>
      </w:docPartPr>
      <w:docPartBody>
        <w:p w:rsidR="006C307F" w:rsidRDefault="007C651E">
          <w:pPr>
            <w:pStyle w:val="D3DAE10085574B1E80BCD1A39391F947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C19713ADB8054F9188E81FEB2BD4E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20492-E423-41D0-9DD4-8D3CF2B65A78}"/>
      </w:docPartPr>
      <w:docPartBody>
        <w:p w:rsidR="006C307F" w:rsidRDefault="007C651E">
          <w:pPr>
            <w:pStyle w:val="C19713ADB8054F9188E81FEB2BD4E85E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172D736D48E84213B19370ED8716CC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13105-B08E-4ED6-910C-45678DC2C24F}"/>
      </w:docPartPr>
      <w:docPartBody>
        <w:p w:rsidR="006C307F" w:rsidRDefault="007C651E">
          <w:pPr>
            <w:pStyle w:val="172D736D48E84213B19370ED8716CC9C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698E164999C74DD9903B3EA8C9E9CC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758469-C9F9-4892-A8C6-BBFEE73C88E2}"/>
      </w:docPartPr>
      <w:docPartBody>
        <w:p w:rsidR="006C307F" w:rsidRDefault="007C651E">
          <w:pPr>
            <w:pStyle w:val="698E164999C74DD9903B3EA8C9E9CC52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D4E64958D2DC4C879397C3F47D03D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D2CBB-D61F-4735-A40A-7B916C362DF8}"/>
      </w:docPartPr>
      <w:docPartBody>
        <w:p w:rsidR="006C307F" w:rsidRDefault="007C651E">
          <w:pPr>
            <w:pStyle w:val="D4E64958D2DC4C879397C3F47D03D9CF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EBCF47CC62644BB69AD7C5F045548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7DE78F-CCF8-47AB-93B8-CE4D80ECC5AD}"/>
      </w:docPartPr>
      <w:docPartBody>
        <w:p w:rsidR="006C307F" w:rsidRDefault="007C651E">
          <w:pPr>
            <w:pStyle w:val="EBCF47CC62644BB69AD7C5F0455486DA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4774B116E11E411884AABAEFAFBA46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A3212E-4C48-4197-A8D5-F7A62C0C4AB9}"/>
      </w:docPartPr>
      <w:docPartBody>
        <w:p w:rsidR="006C307F" w:rsidRDefault="007C651E">
          <w:pPr>
            <w:pStyle w:val="4774B116E11E411884AABAEFAFBA46FF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C651E"/>
    <w:rsid w:val="002409E5"/>
    <w:rsid w:val="00520F00"/>
    <w:rsid w:val="005A142B"/>
    <w:rsid w:val="006C307F"/>
    <w:rsid w:val="007C651E"/>
    <w:rsid w:val="00861938"/>
    <w:rsid w:val="00E0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0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409E5"/>
    <w:rPr>
      <w:color w:val="808080"/>
    </w:rPr>
  </w:style>
  <w:style w:type="paragraph" w:customStyle="1" w:styleId="9F8F407DCA4E41F78262460A2ABAFBE0">
    <w:name w:val="9F8F407DCA4E41F78262460A2ABAFBE0"/>
    <w:rsid w:val="006C307F"/>
  </w:style>
  <w:style w:type="paragraph" w:customStyle="1" w:styleId="049728D3BC674B309BAE551106A2DED7">
    <w:name w:val="049728D3BC674B309BAE551106A2DED7"/>
    <w:rsid w:val="006C307F"/>
  </w:style>
  <w:style w:type="paragraph" w:customStyle="1" w:styleId="1E298342FAEF40EBBF28D91B8B8CA9CC">
    <w:name w:val="1E298342FAEF40EBBF28D91B8B8CA9CC"/>
    <w:rsid w:val="006C307F"/>
  </w:style>
  <w:style w:type="paragraph" w:customStyle="1" w:styleId="ABA73F72790442C3BA7A15D4F9035FDF">
    <w:name w:val="ABA73F72790442C3BA7A15D4F9035FDF"/>
    <w:rsid w:val="006C307F"/>
  </w:style>
  <w:style w:type="paragraph" w:customStyle="1" w:styleId="2EEF02B0EA70416BA484989BC595E693">
    <w:name w:val="2EEF02B0EA70416BA484989BC595E693"/>
    <w:rsid w:val="006C307F"/>
  </w:style>
  <w:style w:type="paragraph" w:customStyle="1" w:styleId="D3DAE10085574B1E80BCD1A39391F947">
    <w:name w:val="D3DAE10085574B1E80BCD1A39391F947"/>
    <w:rsid w:val="006C307F"/>
  </w:style>
  <w:style w:type="paragraph" w:customStyle="1" w:styleId="C19713ADB8054F9188E81FEB2BD4E85E">
    <w:name w:val="C19713ADB8054F9188E81FEB2BD4E85E"/>
    <w:rsid w:val="006C307F"/>
  </w:style>
  <w:style w:type="paragraph" w:customStyle="1" w:styleId="172D736D48E84213B19370ED8716CC9C">
    <w:name w:val="172D736D48E84213B19370ED8716CC9C"/>
    <w:rsid w:val="006C307F"/>
  </w:style>
  <w:style w:type="paragraph" w:customStyle="1" w:styleId="698E164999C74DD9903B3EA8C9E9CC52">
    <w:name w:val="698E164999C74DD9903B3EA8C9E9CC52"/>
    <w:rsid w:val="006C307F"/>
  </w:style>
  <w:style w:type="paragraph" w:customStyle="1" w:styleId="D4E64958D2DC4C879397C3F47D03D9CF">
    <w:name w:val="D4E64958D2DC4C879397C3F47D03D9CF"/>
    <w:rsid w:val="006C307F"/>
  </w:style>
  <w:style w:type="paragraph" w:customStyle="1" w:styleId="EBCF47CC62644BB69AD7C5F0455486DA">
    <w:name w:val="EBCF47CC62644BB69AD7C5F0455486DA"/>
    <w:rsid w:val="006C307F"/>
  </w:style>
  <w:style w:type="paragraph" w:customStyle="1" w:styleId="4774B116E11E411884AABAEFAFBA46FF">
    <w:name w:val="4774B116E11E411884AABAEFAFBA46FF"/>
    <w:rsid w:val="006C307F"/>
  </w:style>
  <w:style w:type="paragraph" w:customStyle="1" w:styleId="B2B77CF47231433880F83DDAFECD27A5">
    <w:name w:val="B2B77CF47231433880F83DDAFECD27A5"/>
    <w:rsid w:val="002409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Formular_posudku_KAP_new.dotx</Template>
  <TotalTime>16</TotalTime>
  <Pages>2</Pages>
  <Words>505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ladislavcabada</dc:creator>
  <cp:lastModifiedBy>ladislavcabada</cp:lastModifiedBy>
  <cp:revision>3</cp:revision>
  <dcterms:created xsi:type="dcterms:W3CDTF">2015-05-08T07:49:00Z</dcterms:created>
  <dcterms:modified xsi:type="dcterms:W3CDTF">2015-05-08T08:04:00Z</dcterms:modified>
</cp:coreProperties>
</file>