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7F6F1F4993441AC8BB4D00E442B1A51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1D2FB16103144F4AA242632A8DB9D9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91C6BF053BD94F15B15712D60887B6B9"/>
          </w:placeholder>
        </w:sdtPr>
        <w:sdtEndPr>
          <w:rPr>
            <w:rStyle w:val="Standardnpsmoodstavce"/>
            <w:b w:val="0"/>
          </w:rPr>
        </w:sdtEndPr>
        <w:sdtContent>
          <w:r w:rsidR="008A1A51">
            <w:rPr>
              <w:rStyle w:val="Styl1Char"/>
            </w:rPr>
            <w:t>Martina Hadrbolcová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1299C573E0904D189D80B0C1188CF67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A1A51">
            <w:rPr>
              <w:rStyle w:val="Styl7Char"/>
            </w:rPr>
            <w:t>Současná relevance Frankfurtské školy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00E172E59E3A435C8B8CA0BC8AFF77A7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8A1A51">
            <w:rPr>
              <w:rStyle w:val="Styl3Char"/>
            </w:rPr>
            <w:t>Petr Krčál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E96FA3356684473AD55C160585FC64E"/>
        </w:placeholder>
      </w:sdtPr>
      <w:sdtEndPr>
        <w:rPr>
          <w:rStyle w:val="StA"/>
          <w:szCs w:val="22"/>
        </w:rPr>
      </w:sdtEndPr>
      <w:sdtContent>
        <w:p w:rsidR="002821D2" w:rsidRPr="00EA4F90" w:rsidRDefault="008A1A5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zhodnocení současné relevance </w:t>
          </w:r>
          <w:r w:rsidR="0065424A">
            <w:rPr>
              <w:rStyle w:val="st1Char"/>
            </w:rPr>
            <w:t>Frankfurtské školy. Autorka deklaruje, že: „Aktuální události, vlastnosti, výstupy a strategie politických subjektů, jejich vnitřní a vnější vztahy, ale i institucionální rámec a právní úpravu se pokusím subsumovat pod východiska autorů Frankfurtské školy. V hodnocení, zda má kritická teorie v současnosti stále relevanci, budu vycházet ze zjištění, zda lze skrz „frankfurtskou“ optiku analyzovat aktuální politické jevy a trendy“ (</w:t>
          </w:r>
          <w:proofErr w:type="gramStart"/>
          <w:r w:rsidR="0065424A">
            <w:rPr>
              <w:rStyle w:val="st1Char"/>
            </w:rPr>
            <w:t>s.2).</w:t>
          </w:r>
          <w:proofErr w:type="gramEnd"/>
          <w:r w:rsidR="0065424A">
            <w:rPr>
              <w:rStyle w:val="st1Char"/>
            </w:rPr>
            <w:t xml:space="preserve"> V souladu s cílem práce také upřesňuje </w:t>
          </w:r>
          <w:proofErr w:type="spellStart"/>
          <w:r w:rsidR="0065424A">
            <w:rPr>
              <w:rStyle w:val="st1Char"/>
            </w:rPr>
            <w:t>tématický</w:t>
          </w:r>
          <w:proofErr w:type="spellEnd"/>
          <w:r w:rsidR="0065424A">
            <w:rPr>
              <w:rStyle w:val="st1Char"/>
            </w:rPr>
            <w:t xml:space="preserve"> rozsah: „[…] zúžit rozsah témat, jejichž prostřednictvím se pokusím současnou relevanci Frankfurtské školy prokázat, […] pouze na současnou českou politiku a to ve všech třech jejích dimenzích: </w:t>
          </w:r>
          <w:proofErr w:type="spellStart"/>
          <w:r w:rsidR="0065424A">
            <w:rPr>
              <w:rStyle w:val="st1Char"/>
            </w:rPr>
            <w:t>policy</w:t>
          </w:r>
          <w:proofErr w:type="spellEnd"/>
          <w:r w:rsidR="0065424A">
            <w:rPr>
              <w:rStyle w:val="st1Char"/>
            </w:rPr>
            <w:t xml:space="preserve">, </w:t>
          </w:r>
          <w:proofErr w:type="spellStart"/>
          <w:r w:rsidR="0065424A">
            <w:rPr>
              <w:rStyle w:val="st1Char"/>
            </w:rPr>
            <w:t>politics</w:t>
          </w:r>
          <w:proofErr w:type="spellEnd"/>
          <w:r w:rsidR="0065424A">
            <w:rPr>
              <w:rStyle w:val="st1Char"/>
            </w:rPr>
            <w:t xml:space="preserve"> a polity“ (</w:t>
          </w:r>
          <w:proofErr w:type="gramStart"/>
          <w:r w:rsidR="0065424A">
            <w:rPr>
              <w:rStyle w:val="st1Char"/>
            </w:rPr>
            <w:t>s.2).</w:t>
          </w:r>
          <w:proofErr w:type="gramEnd"/>
          <w:r w:rsidR="0065424A">
            <w:rPr>
              <w:rStyle w:val="st1Char"/>
            </w:rPr>
            <w:t xml:space="preserve"> Domnívám se, že cíl práce se podařilo autorce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D983629290E471EBBC47D20D18F141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6197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 obsahového hlediska představuje práce zdařilý text, který splňuje nároky kladené na bakalářské práce. Text je členěn do dvou hlavních částí – „teoretické“</w:t>
          </w:r>
          <w:r w:rsidR="00254CD8">
            <w:rPr>
              <w:rStyle w:val="st1Char"/>
            </w:rPr>
            <w:t xml:space="preserve"> (kap. 2,3,4)</w:t>
          </w:r>
          <w:r>
            <w:rPr>
              <w:rStyle w:val="st1Char"/>
            </w:rPr>
            <w:t xml:space="preserve">, kde se autorka věnuje představení Frankfurtské školy, jejích hlavních představitelů a </w:t>
          </w:r>
          <w:r w:rsidR="004C26E1">
            <w:rPr>
              <w:rStyle w:val="st1Char"/>
            </w:rPr>
            <w:t>konkrétních konceptů (osvícenský a instrumentální rozum, falešné potřeby, kulturní průmysl). Na tuto část pak navazuje část „praktická“</w:t>
          </w:r>
          <w:r w:rsidR="00254CD8">
            <w:rPr>
              <w:rStyle w:val="st1Char"/>
            </w:rPr>
            <w:t xml:space="preserve"> (kap. 5,6,7,8)</w:t>
          </w:r>
          <w:r w:rsidR="004C26E1">
            <w:rPr>
              <w:rStyle w:val="st1Char"/>
            </w:rPr>
            <w:t xml:space="preserve">, ve které jednak autorka aplikuje představené koncepty na soudobou českou politickou scénu. Jednak se zde také autorka </w:t>
          </w:r>
          <w:r w:rsidR="00254CD8">
            <w:rPr>
              <w:rStyle w:val="st1Char"/>
            </w:rPr>
            <w:t>zaměřuje na</w:t>
          </w:r>
          <w:r w:rsidR="004C26E1">
            <w:rPr>
              <w:rStyle w:val="st1Char"/>
            </w:rPr>
            <w:t xml:space="preserve"> </w:t>
          </w:r>
          <w:r w:rsidR="00254CD8">
            <w:rPr>
              <w:rStyle w:val="st1Char"/>
            </w:rPr>
            <w:t>jevy, které vnímá jako klíčové ve vztahu ke svému záměru a k české politické scéně – konkrétně „snahy o odpolitizování politiky, oslabování ideologie politických stran, personalizaci politiky a na management politické strany jako soukromého podniku“</w:t>
          </w:r>
          <w:r w:rsidR="00D3545E">
            <w:rPr>
              <w:rStyle w:val="st1Char"/>
            </w:rPr>
            <w:t xml:space="preserve"> (s</w:t>
          </w:r>
          <w:r w:rsidR="00254CD8">
            <w:rPr>
              <w:rStyle w:val="st1Char"/>
            </w:rPr>
            <w:t>.</w:t>
          </w:r>
          <w:r w:rsidR="00D3545E">
            <w:rPr>
              <w:rStyle w:val="st1Char"/>
            </w:rPr>
            <w:t xml:space="preserve"> 22).</w:t>
          </w:r>
          <w:r w:rsidR="00254CD8">
            <w:rPr>
              <w:rStyle w:val="st1Char"/>
            </w:rPr>
            <w:t xml:space="preserve"> Argumentace vedená v tomto směru je jednak vhodně propojena s aparátem frankfurtské školy a jednak vhodně ilustrována (většinou) na hnutí ANO, které naplňuje všechny výše uvedené atributy charakteristic</w:t>
          </w:r>
          <w:r w:rsidR="00F3294B">
            <w:rPr>
              <w:rStyle w:val="st1Char"/>
            </w:rPr>
            <w:t>ké pro českou politickou scénu.</w:t>
          </w:r>
          <w:r w:rsidR="004C26E1">
            <w:rPr>
              <w:rStyle w:val="st1Char"/>
            </w:rPr>
            <w:t xml:space="preserve"> </w:t>
          </w:r>
          <w:r w:rsidR="00132F1D">
            <w:rPr>
              <w:rStyle w:val="st1Char"/>
            </w:rPr>
            <w:t xml:space="preserve">V následující části se autorka věnuje vysvětlení současné politiky prostřednictvím tzv. </w:t>
          </w:r>
          <w:proofErr w:type="spellStart"/>
          <w:r w:rsidR="00132F1D">
            <w:rPr>
              <w:rStyle w:val="st1Char"/>
            </w:rPr>
            <w:t>politainmentu</w:t>
          </w:r>
          <w:proofErr w:type="spellEnd"/>
          <w:r w:rsidR="00132F1D">
            <w:rPr>
              <w:rStyle w:val="st1Char"/>
            </w:rPr>
            <w:t xml:space="preserve"> – a vhodně propojuje politiku, kulturní a mediální průmysl s masovou společností a její argumentace směřuje k tomu, že politika se z pohledu masové společnosti transformuje na specifickou formu zábavy. V poslední části práce se autorka snaží (opět za pomoci aparátu Frankfurtské </w:t>
          </w:r>
          <w:r w:rsidR="00132F1D">
            <w:rPr>
              <w:rStyle w:val="st1Char"/>
            </w:rPr>
            <w:lastRenderedPageBreak/>
            <w:t>školy) načrtnout možná východiska z aktuální společenské situace, kdy jako vhodné řešení tohot</w:t>
          </w:r>
          <w:r w:rsidR="00F3294B">
            <w:rPr>
              <w:rStyle w:val="st1Char"/>
            </w:rPr>
            <w:t>o</w:t>
          </w:r>
          <w:bookmarkStart w:id="0" w:name="_GoBack"/>
          <w:bookmarkEnd w:id="0"/>
          <w:r w:rsidR="00132F1D">
            <w:rPr>
              <w:rStyle w:val="st1Char"/>
            </w:rPr>
            <w:t xml:space="preserve"> vnímá </w:t>
          </w:r>
          <w:proofErr w:type="spellStart"/>
          <w:r w:rsidR="00132F1D">
            <w:rPr>
              <w:rStyle w:val="st1Char"/>
            </w:rPr>
            <w:t>Habermasovu</w:t>
          </w:r>
          <w:proofErr w:type="spellEnd"/>
          <w:r w:rsidR="00132F1D">
            <w:rPr>
              <w:rStyle w:val="st1Char"/>
            </w:rPr>
            <w:t xml:space="preserve"> diskurzivní demokracii, která je založena na silné a aktivistické roli občanské společnosti.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820946F2FB34B178DF6AF7EAFEC98C4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132F1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autorky je kvalitní. Gramatické chyby a překlepy se v práci vyskytují v minimální míře. Citace jsou v textu řádně vyznačeny a zaneseny v seznamu literatury. </w:t>
          </w:r>
          <w:r w:rsidR="00AC5316">
            <w:rPr>
              <w:rStyle w:val="st1Char"/>
            </w:rPr>
            <w:t>K formální úpravě mám 2 dílčí připomínky – na str. 12 v pozn. pod čarou je uveden odkaz Kellner 2010, který je i v seznamu literatury – autorem není Kellner, ale Keller. Zdroje Lidovky 2015 a Prchal 2014 nejsou jako jediné zdroje v </w:t>
          </w:r>
          <w:proofErr w:type="spellStart"/>
          <w:proofErr w:type="gramStart"/>
          <w:r w:rsidR="00AC5316">
            <w:rPr>
              <w:rStyle w:val="st1Char"/>
            </w:rPr>
            <w:t>s.l</w:t>
          </w:r>
          <w:proofErr w:type="spellEnd"/>
          <w:r w:rsidR="00AC5316">
            <w:rPr>
              <w:rStyle w:val="st1Char"/>
            </w:rPr>
            <w:t>.</w:t>
          </w:r>
          <w:proofErr w:type="gramEnd"/>
          <w:r w:rsidR="00AC5316">
            <w:rPr>
              <w:rStyle w:val="st1Char"/>
            </w:rPr>
            <w:t xml:space="preserve"> kapitálkami.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B6DBD357CC54877B5A0478C3B3A8DB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5588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Můj celkový dojem z práce </w:t>
          </w:r>
          <w:r w:rsidR="00D3545E">
            <w:rPr>
              <w:rStyle w:val="st1Char"/>
            </w:rPr>
            <w:t>je ve</w:t>
          </w:r>
          <w:r>
            <w:rPr>
              <w:rStyle w:val="st1Char"/>
            </w:rPr>
            <w:t>sk</w:t>
          </w:r>
          <w:r w:rsidR="00D3545E">
            <w:rPr>
              <w:rStyle w:val="st1Char"/>
            </w:rPr>
            <w:t>r</w:t>
          </w:r>
          <w:r>
            <w:rPr>
              <w:rStyle w:val="st1Char"/>
            </w:rPr>
            <w:t xml:space="preserve">ze pozitivní. Domnívám se, že autorce se ve zkratce podařilo představit konceptuální aparát Frankfurtské školy a následně „prověřit“ jeho relevanci pomocí jeho aplikace na současnou politickou scénu v České republice. Přesto, že autorka si nestanovila metodologii (v tomto případě tedy to, jak konkrétně a podle jakých kritérií </w:t>
          </w:r>
          <w:proofErr w:type="gramStart"/>
          <w:r>
            <w:rPr>
              <w:rStyle w:val="st1Char"/>
            </w:rPr>
            <w:t xml:space="preserve">bude </w:t>
          </w:r>
          <w:proofErr w:type="spellStart"/>
          <w:r>
            <w:rPr>
              <w:rStyle w:val="st1Char"/>
            </w:rPr>
            <w:t>bude</w:t>
          </w:r>
          <w:proofErr w:type="spellEnd"/>
          <w:proofErr w:type="gramEnd"/>
          <w:r>
            <w:rPr>
              <w:rStyle w:val="st1Char"/>
            </w:rPr>
            <w:t xml:space="preserve"> přenášet teoretický aparát do politické praxe), a postupovala spíše intuitivně, v práci předložená argumentace působí promyšleně a konzistentně. A u textů spadajících primárně do oblasti normativní politologie a kritické teorie se jedná o legitimní způsob vedení argumentace.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EB05962094743D4A27A3B639B63230D"/>
        </w:placeholder>
      </w:sdtPr>
      <w:sdtEndPr>
        <w:rPr>
          <w:rStyle w:val="Standardnpsmoodstavce"/>
          <w:sz w:val="20"/>
          <w:szCs w:val="20"/>
        </w:rPr>
      </w:sdtEndPr>
      <w:sdtContent>
        <w:p w:rsidR="00412BF6" w:rsidRDefault="00C5588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 </w:t>
          </w:r>
          <w:r w:rsidR="00AB73F0">
            <w:rPr>
              <w:rStyle w:val="st1Char"/>
            </w:rPr>
            <w:t xml:space="preserve">V rámci obhajoby by se autorka mohla zaměřit na následující </w:t>
          </w:r>
          <w:r w:rsidR="00412BF6">
            <w:rPr>
              <w:rStyle w:val="st1Char"/>
            </w:rPr>
            <w:t>body:</w:t>
          </w:r>
        </w:p>
        <w:p w:rsidR="00412BF6" w:rsidRDefault="00412BF6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1/ Blíže představit koncept „</w:t>
          </w:r>
          <w:proofErr w:type="spellStart"/>
          <w:r>
            <w:rPr>
              <w:rStyle w:val="st1Char"/>
            </w:rPr>
            <w:t>politainmentu</w:t>
          </w:r>
          <w:proofErr w:type="spellEnd"/>
          <w:r>
            <w:rPr>
              <w:rStyle w:val="st1Char"/>
            </w:rPr>
            <w:t>“ a pokusit se zhodnotit tento koncept optikou Frankfurtské školy.</w:t>
          </w:r>
        </w:p>
        <w:p w:rsidR="00412BF6" w:rsidRDefault="00412BF6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2/ Proč představuje </w:t>
          </w:r>
          <w:proofErr w:type="spellStart"/>
          <w:r>
            <w:rPr>
              <w:rStyle w:val="st1Char"/>
            </w:rPr>
            <w:t>delibetarivní</w:t>
          </w:r>
          <w:proofErr w:type="spellEnd"/>
          <w:r>
            <w:rPr>
              <w:rStyle w:val="st1Char"/>
            </w:rPr>
            <w:t xml:space="preserve"> demokracie potenciální řešení současné politické situace?</w:t>
          </w:r>
        </w:p>
        <w:p w:rsidR="002821D2" w:rsidRPr="002821D2" w:rsidRDefault="00C9297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B59D587D2B545298AC5FB7CE0A6211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C5316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kvalitně připravené obhajoby navrhuji práci hodnotit stupněm „výborně“.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F22076CD5B0424FB7C5C22D6CE1EF2F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C5316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7B" w:rsidRDefault="00C9297B" w:rsidP="00D10D7C">
      <w:pPr>
        <w:spacing w:after="0" w:line="240" w:lineRule="auto"/>
      </w:pPr>
      <w:r>
        <w:separator/>
      </w:r>
    </w:p>
  </w:endnote>
  <w:endnote w:type="continuationSeparator" w:id="0">
    <w:p w:rsidR="00C9297B" w:rsidRDefault="00C9297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7B" w:rsidRDefault="00C9297B" w:rsidP="00D10D7C">
      <w:pPr>
        <w:spacing w:after="0" w:line="240" w:lineRule="auto"/>
      </w:pPr>
      <w:r>
        <w:separator/>
      </w:r>
    </w:p>
  </w:footnote>
  <w:footnote w:type="continuationSeparator" w:id="0">
    <w:p w:rsidR="00C9297B" w:rsidRDefault="00C9297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5D"/>
    <w:rsid w:val="00026179"/>
    <w:rsid w:val="00056A57"/>
    <w:rsid w:val="00094AEA"/>
    <w:rsid w:val="00115661"/>
    <w:rsid w:val="0012043E"/>
    <w:rsid w:val="00132F1D"/>
    <w:rsid w:val="00161973"/>
    <w:rsid w:val="00225D99"/>
    <w:rsid w:val="00254CD8"/>
    <w:rsid w:val="002821D2"/>
    <w:rsid w:val="002C61BC"/>
    <w:rsid w:val="002D150D"/>
    <w:rsid w:val="002F65DA"/>
    <w:rsid w:val="003C559B"/>
    <w:rsid w:val="00412BF6"/>
    <w:rsid w:val="00435ED6"/>
    <w:rsid w:val="004C26E1"/>
    <w:rsid w:val="0051739B"/>
    <w:rsid w:val="005A2057"/>
    <w:rsid w:val="0065424A"/>
    <w:rsid w:val="00694816"/>
    <w:rsid w:val="006D7DF0"/>
    <w:rsid w:val="00777D65"/>
    <w:rsid w:val="00810D2F"/>
    <w:rsid w:val="008824FA"/>
    <w:rsid w:val="008A1A51"/>
    <w:rsid w:val="008D3B0D"/>
    <w:rsid w:val="008F6415"/>
    <w:rsid w:val="009155EE"/>
    <w:rsid w:val="0098768E"/>
    <w:rsid w:val="009C488A"/>
    <w:rsid w:val="009F58C1"/>
    <w:rsid w:val="00A50DEE"/>
    <w:rsid w:val="00AB73F0"/>
    <w:rsid w:val="00AC5316"/>
    <w:rsid w:val="00BA6188"/>
    <w:rsid w:val="00BE2CFD"/>
    <w:rsid w:val="00C301CB"/>
    <w:rsid w:val="00C55880"/>
    <w:rsid w:val="00C70341"/>
    <w:rsid w:val="00C9297B"/>
    <w:rsid w:val="00CC0891"/>
    <w:rsid w:val="00CD53F8"/>
    <w:rsid w:val="00D04C6A"/>
    <w:rsid w:val="00D10D7C"/>
    <w:rsid w:val="00D3545E"/>
    <w:rsid w:val="00D72661"/>
    <w:rsid w:val="00DA6CEF"/>
    <w:rsid w:val="00DE3BC4"/>
    <w:rsid w:val="00E06C5D"/>
    <w:rsid w:val="00E254BD"/>
    <w:rsid w:val="00E70B18"/>
    <w:rsid w:val="00E7531A"/>
    <w:rsid w:val="00EA4F90"/>
    <w:rsid w:val="00F3294B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6F1F4993441AC8BB4D00E442B1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B4182-5AA1-4461-B5BE-E2B84290C68E}"/>
      </w:docPartPr>
      <w:docPartBody>
        <w:p w:rsidR="002C109F" w:rsidRDefault="00BE5DA1">
          <w:pPr>
            <w:pStyle w:val="D7F6F1F4993441AC8BB4D00E442B1A5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1D2FB16103144F4AA242632A8DB9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FD8D2-43A1-4296-90B0-3215682B2181}"/>
      </w:docPartPr>
      <w:docPartBody>
        <w:p w:rsidR="002C109F" w:rsidRDefault="00BE5DA1">
          <w:pPr>
            <w:pStyle w:val="21D2FB16103144F4AA242632A8DB9D9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1C6BF053BD94F15B15712D60887B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FC0EF-2F98-43F0-86DC-FC4C3B8D6893}"/>
      </w:docPartPr>
      <w:docPartBody>
        <w:p w:rsidR="002C109F" w:rsidRDefault="00BE5DA1">
          <w:pPr>
            <w:pStyle w:val="91C6BF053BD94F15B15712D60887B6B9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1299C573E0904D189D80B0C1188CF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0B112-3343-4E1D-8FFD-E637D62E0F84}"/>
      </w:docPartPr>
      <w:docPartBody>
        <w:p w:rsidR="002C109F" w:rsidRDefault="00BE5DA1">
          <w:pPr>
            <w:pStyle w:val="1299C573E0904D189D80B0C1188CF67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00E172E59E3A435C8B8CA0BC8AFF7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F5F50-BB1D-4434-81E5-02554D50FF71}"/>
      </w:docPartPr>
      <w:docPartBody>
        <w:p w:rsidR="002C109F" w:rsidRDefault="00BE5DA1">
          <w:pPr>
            <w:pStyle w:val="00E172E59E3A435C8B8CA0BC8AFF77A7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E96FA3356684473AD55C160585FC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5DE6F-CDA4-4A1F-AA0C-74306416A20A}"/>
      </w:docPartPr>
      <w:docPartBody>
        <w:p w:rsidR="002C109F" w:rsidRDefault="00BE5DA1">
          <w:pPr>
            <w:pStyle w:val="FE96FA3356684473AD55C160585FC64E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D983629290E471EBBC47D20D18F1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BB943-8870-49DD-B5BB-20A63C7347CD}"/>
      </w:docPartPr>
      <w:docPartBody>
        <w:p w:rsidR="002C109F" w:rsidRDefault="00BE5DA1">
          <w:pPr>
            <w:pStyle w:val="3D983629290E471EBBC47D20D18F141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820946F2FB34B178DF6AF7EAFEC9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CB64A-E65A-4ACF-A0EE-DE777E78C5DB}"/>
      </w:docPartPr>
      <w:docPartBody>
        <w:p w:rsidR="002C109F" w:rsidRDefault="00BE5DA1">
          <w:pPr>
            <w:pStyle w:val="4820946F2FB34B178DF6AF7EAFEC98C4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B6DBD357CC54877B5A0478C3B3A8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06987-918B-4A90-B03D-3FAA078E073F}"/>
      </w:docPartPr>
      <w:docPartBody>
        <w:p w:rsidR="002C109F" w:rsidRDefault="00BE5DA1">
          <w:pPr>
            <w:pStyle w:val="CB6DBD357CC54877B5A0478C3B3A8DB7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EB05962094743D4A27A3B639B632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92AEF-44C9-429F-B445-C8501FB06BED}"/>
      </w:docPartPr>
      <w:docPartBody>
        <w:p w:rsidR="002C109F" w:rsidRDefault="00BE5DA1">
          <w:pPr>
            <w:pStyle w:val="0EB05962094743D4A27A3B639B63230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B59D587D2B545298AC5FB7CE0A62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EB473-88F6-422B-9FC0-F8CAF442A146}"/>
      </w:docPartPr>
      <w:docPartBody>
        <w:p w:rsidR="002C109F" w:rsidRDefault="00BE5DA1">
          <w:pPr>
            <w:pStyle w:val="8B59D587D2B545298AC5FB7CE0A6211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F22076CD5B0424FB7C5C22D6CE1E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2048D-BA4C-44C2-85E2-83CE2D58530F}"/>
      </w:docPartPr>
      <w:docPartBody>
        <w:p w:rsidR="002C109F" w:rsidRDefault="00BE5DA1">
          <w:pPr>
            <w:pStyle w:val="3F22076CD5B0424FB7C5C22D6CE1EF2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A1"/>
    <w:rsid w:val="002C109F"/>
    <w:rsid w:val="00BE5DA1"/>
    <w:rsid w:val="00C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7F6F1F4993441AC8BB4D00E442B1A51">
    <w:name w:val="D7F6F1F4993441AC8BB4D00E442B1A51"/>
  </w:style>
  <w:style w:type="paragraph" w:customStyle="1" w:styleId="21D2FB16103144F4AA242632A8DB9D9E">
    <w:name w:val="21D2FB16103144F4AA242632A8DB9D9E"/>
  </w:style>
  <w:style w:type="paragraph" w:customStyle="1" w:styleId="91C6BF053BD94F15B15712D60887B6B9">
    <w:name w:val="91C6BF053BD94F15B15712D60887B6B9"/>
  </w:style>
  <w:style w:type="paragraph" w:customStyle="1" w:styleId="1299C573E0904D189D80B0C1188CF675">
    <w:name w:val="1299C573E0904D189D80B0C1188CF675"/>
  </w:style>
  <w:style w:type="paragraph" w:customStyle="1" w:styleId="00E172E59E3A435C8B8CA0BC8AFF77A7">
    <w:name w:val="00E172E59E3A435C8B8CA0BC8AFF77A7"/>
  </w:style>
  <w:style w:type="paragraph" w:customStyle="1" w:styleId="FE96FA3356684473AD55C160585FC64E">
    <w:name w:val="FE96FA3356684473AD55C160585FC64E"/>
  </w:style>
  <w:style w:type="paragraph" w:customStyle="1" w:styleId="3D983629290E471EBBC47D20D18F1411">
    <w:name w:val="3D983629290E471EBBC47D20D18F1411"/>
  </w:style>
  <w:style w:type="paragraph" w:customStyle="1" w:styleId="4820946F2FB34B178DF6AF7EAFEC98C4">
    <w:name w:val="4820946F2FB34B178DF6AF7EAFEC98C4"/>
  </w:style>
  <w:style w:type="paragraph" w:customStyle="1" w:styleId="CB6DBD357CC54877B5A0478C3B3A8DB7">
    <w:name w:val="CB6DBD357CC54877B5A0478C3B3A8DB7"/>
  </w:style>
  <w:style w:type="paragraph" w:customStyle="1" w:styleId="0EB05962094743D4A27A3B639B63230D">
    <w:name w:val="0EB05962094743D4A27A3B639B63230D"/>
  </w:style>
  <w:style w:type="paragraph" w:customStyle="1" w:styleId="8B59D587D2B545298AC5FB7CE0A62113">
    <w:name w:val="8B59D587D2B545298AC5FB7CE0A62113"/>
  </w:style>
  <w:style w:type="paragraph" w:customStyle="1" w:styleId="3F22076CD5B0424FB7C5C22D6CE1EF2F">
    <w:name w:val="3F22076CD5B0424FB7C5C22D6CE1EF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7F6F1F4993441AC8BB4D00E442B1A51">
    <w:name w:val="D7F6F1F4993441AC8BB4D00E442B1A51"/>
  </w:style>
  <w:style w:type="paragraph" w:customStyle="1" w:styleId="21D2FB16103144F4AA242632A8DB9D9E">
    <w:name w:val="21D2FB16103144F4AA242632A8DB9D9E"/>
  </w:style>
  <w:style w:type="paragraph" w:customStyle="1" w:styleId="91C6BF053BD94F15B15712D60887B6B9">
    <w:name w:val="91C6BF053BD94F15B15712D60887B6B9"/>
  </w:style>
  <w:style w:type="paragraph" w:customStyle="1" w:styleId="1299C573E0904D189D80B0C1188CF675">
    <w:name w:val="1299C573E0904D189D80B0C1188CF675"/>
  </w:style>
  <w:style w:type="paragraph" w:customStyle="1" w:styleId="00E172E59E3A435C8B8CA0BC8AFF77A7">
    <w:name w:val="00E172E59E3A435C8B8CA0BC8AFF77A7"/>
  </w:style>
  <w:style w:type="paragraph" w:customStyle="1" w:styleId="FE96FA3356684473AD55C160585FC64E">
    <w:name w:val="FE96FA3356684473AD55C160585FC64E"/>
  </w:style>
  <w:style w:type="paragraph" w:customStyle="1" w:styleId="3D983629290E471EBBC47D20D18F1411">
    <w:name w:val="3D983629290E471EBBC47D20D18F1411"/>
  </w:style>
  <w:style w:type="paragraph" w:customStyle="1" w:styleId="4820946F2FB34B178DF6AF7EAFEC98C4">
    <w:name w:val="4820946F2FB34B178DF6AF7EAFEC98C4"/>
  </w:style>
  <w:style w:type="paragraph" w:customStyle="1" w:styleId="CB6DBD357CC54877B5A0478C3B3A8DB7">
    <w:name w:val="CB6DBD357CC54877B5A0478C3B3A8DB7"/>
  </w:style>
  <w:style w:type="paragraph" w:customStyle="1" w:styleId="0EB05962094743D4A27A3B639B63230D">
    <w:name w:val="0EB05962094743D4A27A3B639B63230D"/>
  </w:style>
  <w:style w:type="paragraph" w:customStyle="1" w:styleId="8B59D587D2B545298AC5FB7CE0A62113">
    <w:name w:val="8B59D587D2B545298AC5FB7CE0A62113"/>
  </w:style>
  <w:style w:type="paragraph" w:customStyle="1" w:styleId="3F22076CD5B0424FB7C5C22D6CE1EF2F">
    <w:name w:val="3F22076CD5B0424FB7C5C22D6CE1E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56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</dc:creator>
  <cp:lastModifiedBy>Krčál</cp:lastModifiedBy>
  <cp:revision>9</cp:revision>
  <dcterms:created xsi:type="dcterms:W3CDTF">2015-05-14T09:51:00Z</dcterms:created>
  <dcterms:modified xsi:type="dcterms:W3CDTF">2015-05-20T07:07:00Z</dcterms:modified>
</cp:coreProperties>
</file>