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81C031F112A4535A37F68BD1CA5AE12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63A4D39811B4112A5D256A18599161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B074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8A44F503F75454982D72733012C3807"/>
          </w:placeholder>
        </w:sdtPr>
        <w:sdtEndPr>
          <w:rPr>
            <w:rStyle w:val="Standardnpsmoodstavce"/>
            <w:b w:val="0"/>
          </w:rPr>
        </w:sdtEndPr>
        <w:sdtContent>
          <w:r w:rsidR="00AB074E">
            <w:rPr>
              <w:rStyle w:val="Styl1Char"/>
            </w:rPr>
            <w:t>Kateřina Prošková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59A41D0F74D452299D47ABBBE3D0D74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B074E">
            <w:rPr>
              <w:rStyle w:val="Styl7Char"/>
            </w:rPr>
            <w:t>Rozpad státu jako příčina vzniku mezinárodního terorismu – případová studie Iráku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58AB477FBB140B9BCC84548582A341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B074E">
            <w:rPr>
              <w:rStyle w:val="Styl3Char"/>
            </w:rPr>
            <w:t xml:space="preserve">Linda </w:t>
          </w:r>
          <w:proofErr w:type="spellStart"/>
          <w:r w:rsidR="00AB074E">
            <w:rPr>
              <w:rStyle w:val="Styl3Char"/>
            </w:rPr>
            <w:t>Piknerová</w:t>
          </w:r>
          <w:proofErr w:type="spellEnd"/>
          <w:r w:rsidR="00AB074E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687B154760D4F44B9FE23AB31F62BF0"/>
        </w:placeholder>
      </w:sdtPr>
      <w:sdtEndPr>
        <w:rPr>
          <w:rStyle w:val="StA"/>
          <w:szCs w:val="22"/>
        </w:rPr>
      </w:sdtEndPr>
      <w:sdtContent>
        <w:p w:rsidR="002821D2" w:rsidRPr="00EA4F90" w:rsidRDefault="00C053D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je zjistit, zda rozpad státnosti a slabá centrální vláda tvoří příznivé podmínky pro vznik, působení a šíření nestátních militantních skupin, a to konkrétně v případě Iráku od roku 2003 do počátku roku 2015. Tento cíl</w:t>
          </w:r>
          <w:r w:rsidR="002D590B">
            <w:rPr>
              <w:rStyle w:val="st1Char"/>
            </w:rPr>
            <w:t xml:space="preserve"> se podařilo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9B0B2025D224C3FB4111EB9E85008BF"/>
        </w:placeholder>
      </w:sdtPr>
      <w:sdtEndPr>
        <w:rPr>
          <w:rStyle w:val="Standardnpsmoodstavce"/>
          <w:sz w:val="20"/>
          <w:szCs w:val="20"/>
        </w:rPr>
      </w:sdtEndPr>
      <w:sdtContent>
        <w:p w:rsidR="002D590B" w:rsidRDefault="006F1EC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se věnuje aktuálnímu tématu, které je poměrně dobře zpracované. Přesto se studentce podařilo představit problematiku zajímavým a přínosným způsobem, což je třeba vyzdvihnout. Teoretický úvod práce (konceptualizace slabé státnosti a vztah mezi slabým státem a mezinárodním terorismem) je adekvátní a vytváří dobrý základ pro praktickou část práce. Je třeba ocenit, že ve čtvrté kapitole práce studentka nesklouzla k popisu historie Iráku, ale soustředila se výhradně na období po pádu S. Husajna a </w:t>
          </w:r>
          <w:r w:rsidR="00A831E6">
            <w:rPr>
              <w:rStyle w:val="st1Char"/>
            </w:rPr>
            <w:t>následně se zaměřila (v souladu s teoretickým úvodem) na tři aspekty rozpadu státu. Tento přístup považuji za zdařilý a přínosný. Stejně tak kvalitní je kapitola 5 zaměřující se na působení ozbrojených skupin na území Iráku.</w:t>
          </w:r>
          <w:r w:rsidR="006B7287">
            <w:rPr>
              <w:rStyle w:val="st1Char"/>
            </w:rPr>
            <w:t xml:space="preserve"> </w:t>
          </w:r>
        </w:p>
        <w:p w:rsidR="002821D2" w:rsidRPr="002821D2" w:rsidRDefault="00DD06D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obsahuje několik příloh, které jsou v pořádku a text vhodně doplňují.</w:t>
          </w:r>
          <w:r w:rsidR="00C053DA">
            <w:rPr>
              <w:rStyle w:val="st1Char"/>
            </w:rPr>
            <w:t xml:space="preserve"> Poznámku mám jen k příloze č. 3, </w:t>
          </w:r>
          <w:r w:rsidR="002D590B">
            <w:rPr>
              <w:rStyle w:val="st1Char"/>
            </w:rPr>
            <w:t>u které není jasné, co znamenají informace ve třetím sloupečku</w:t>
          </w:r>
          <w:r w:rsidR="006F1E53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BD3D7A6BF8294A8B9F42154EE435E711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D06D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Odkazový aparát je v</w:t>
          </w:r>
          <w:r w:rsidR="006043B1">
            <w:rPr>
              <w:rStyle w:val="st1Char"/>
            </w:rPr>
            <w:t xml:space="preserve"> zásadě </w:t>
          </w:r>
          <w:r>
            <w:rPr>
              <w:rStyle w:val="st1Char"/>
            </w:rPr>
            <w:t>pořádku, seznam použitých zdrojů je v souladu s požadavky na tento typ absolventské práce.</w:t>
          </w:r>
          <w:r w:rsidR="006043B1">
            <w:rPr>
              <w:rStyle w:val="st1Char"/>
            </w:rPr>
            <w:t xml:space="preserve"> Odkaz </w:t>
          </w:r>
          <w:proofErr w:type="spellStart"/>
          <w:r w:rsidR="006043B1">
            <w:rPr>
              <w:rStyle w:val="st1Char"/>
            </w:rPr>
            <w:t>Waisová</w:t>
          </w:r>
          <w:proofErr w:type="spellEnd"/>
          <w:r w:rsidR="006043B1">
            <w:rPr>
              <w:rStyle w:val="st1Char"/>
            </w:rPr>
            <w:t xml:space="preserve"> </w:t>
          </w:r>
          <w:proofErr w:type="spellStart"/>
          <w:r w:rsidR="006043B1">
            <w:rPr>
              <w:rStyle w:val="st1Char"/>
            </w:rPr>
            <w:t>2007b</w:t>
          </w:r>
          <w:proofErr w:type="spellEnd"/>
          <w:r w:rsidR="006043B1">
            <w:rPr>
              <w:rStyle w:val="st1Char"/>
            </w:rPr>
            <w:t xml:space="preserve"> je chybný, neboť v seznamu je uveden zdroj </w:t>
          </w:r>
          <w:proofErr w:type="spellStart"/>
          <w:proofErr w:type="gramStart"/>
          <w:r w:rsidR="006043B1">
            <w:rPr>
              <w:rStyle w:val="st1Char"/>
            </w:rPr>
            <w:t>Waisová</w:t>
          </w:r>
          <w:proofErr w:type="spellEnd"/>
          <w:r w:rsidR="006043B1">
            <w:rPr>
              <w:rStyle w:val="st1Char"/>
            </w:rPr>
            <w:t>, Š. a kol</w:t>
          </w:r>
          <w:proofErr w:type="gramEnd"/>
          <w:r w:rsidR="006043B1">
            <w:rPr>
              <w:rStyle w:val="st1Char"/>
            </w:rPr>
            <w:t>. 2007 a nikoliv odkaz na příslušnou kapitolu, na kterou je však odkazováno v práci.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B623EB88727406396028B7808CB73E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B728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Předložená práce je příkladem výborně zvládnutého bakalářského textu. Studentka vytvořila adekvátní teoretický aparát, který propojuje s praktickou částí textu, v níž neopakuje pouze všeobecně známé informace, ale snaží se prostřednictvím využití </w:t>
          </w:r>
          <w:proofErr w:type="spellStart"/>
          <w:r>
            <w:rPr>
              <w:rStyle w:val="st1Char"/>
            </w:rPr>
            <w:t>Fragile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States</w:t>
          </w:r>
          <w:proofErr w:type="spellEnd"/>
          <w:r>
            <w:rPr>
              <w:rStyle w:val="st1Char"/>
            </w:rPr>
            <w:t xml:space="preserve"> Indexu </w:t>
          </w:r>
          <w:r>
            <w:rPr>
              <w:rStyle w:val="st1Char"/>
            </w:rPr>
            <w:lastRenderedPageBreak/>
            <w:t>rozčlenit jednotlivé aspekty státnosti. Za nejpřínosnější pak považuji kapitolu pojednávající o působení jednotlivých nestátních aktérech.</w:t>
          </w: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106913DE14D47AF911EE800D1BDFF61"/>
        </w:placeholder>
      </w:sdtPr>
      <w:sdtEndPr>
        <w:rPr>
          <w:rStyle w:val="Standardnpsmoodstavce"/>
          <w:sz w:val="20"/>
          <w:szCs w:val="20"/>
        </w:rPr>
      </w:sdtEndPr>
      <w:sdtContent>
        <w:p w:rsidR="00F42DC5" w:rsidRDefault="00C053D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úvodu studentka zmiňuje, že některé státy jsou slabými, ačkoliv nikdy nebyly koloniemi. Mohla by uvést nějaké konkrétní příklady? Současně existují příklady zemí, které koloniemi byly, ale nejsou dnes slabé a rozpadlé?</w:t>
          </w:r>
        </w:p>
        <w:p w:rsidR="00F42DC5" w:rsidRDefault="00F42DC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F42DC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Má podle autorky Irák (v případě vyřešení problému ISIS) šanci stát se silným státem?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A372E8A7F174B318F6A52A249C434B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42DC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EA11B91D7484926B2A2C05F526F289F"/>
          </w:placeholder>
          <w:date w:fullDate="2015-05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42DC5">
            <w:t>28.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4E" w:rsidRDefault="00AB074E" w:rsidP="00D10D7C">
      <w:pPr>
        <w:spacing w:after="0" w:line="240" w:lineRule="auto"/>
      </w:pPr>
      <w:r>
        <w:separator/>
      </w:r>
    </w:p>
  </w:endnote>
  <w:endnote w:type="continuationSeparator" w:id="0">
    <w:p w:rsidR="00AB074E" w:rsidRDefault="00AB074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4E" w:rsidRDefault="00AB074E" w:rsidP="00D10D7C">
      <w:pPr>
        <w:spacing w:after="0" w:line="240" w:lineRule="auto"/>
      </w:pPr>
      <w:r>
        <w:separator/>
      </w:r>
    </w:p>
  </w:footnote>
  <w:footnote w:type="continuationSeparator" w:id="0">
    <w:p w:rsidR="00AB074E" w:rsidRDefault="00AB074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E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D590B"/>
    <w:rsid w:val="002F65DA"/>
    <w:rsid w:val="003C559B"/>
    <w:rsid w:val="00435ED6"/>
    <w:rsid w:val="0051739B"/>
    <w:rsid w:val="005A2057"/>
    <w:rsid w:val="006043B1"/>
    <w:rsid w:val="00694816"/>
    <w:rsid w:val="006B7287"/>
    <w:rsid w:val="006D7DF0"/>
    <w:rsid w:val="006F1E53"/>
    <w:rsid w:val="006F1EC5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831E6"/>
    <w:rsid w:val="00AB074E"/>
    <w:rsid w:val="00BA6188"/>
    <w:rsid w:val="00BE2CFD"/>
    <w:rsid w:val="00C053DA"/>
    <w:rsid w:val="00C301CB"/>
    <w:rsid w:val="00CC0891"/>
    <w:rsid w:val="00CD53F8"/>
    <w:rsid w:val="00D04C6A"/>
    <w:rsid w:val="00D10D7C"/>
    <w:rsid w:val="00D72661"/>
    <w:rsid w:val="00DA6CEF"/>
    <w:rsid w:val="00DD06D4"/>
    <w:rsid w:val="00DE3BC4"/>
    <w:rsid w:val="00E70B18"/>
    <w:rsid w:val="00E7531A"/>
    <w:rsid w:val="00EA4F90"/>
    <w:rsid w:val="00F36049"/>
    <w:rsid w:val="00F42DC5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1C031F112A4535A37F68BD1CA5A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A7DD8-6969-41C0-AA02-2D5274F6677F}"/>
      </w:docPartPr>
      <w:docPartBody>
        <w:p w:rsidR="00000000" w:rsidRDefault="00A62631">
          <w:pPr>
            <w:pStyle w:val="781C031F112A4535A37F68BD1CA5AE1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63A4D39811B4112A5D256A185991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BBC09-2632-4213-8C2F-683AEFF8BEAE}"/>
      </w:docPartPr>
      <w:docPartBody>
        <w:p w:rsidR="00000000" w:rsidRDefault="00A62631">
          <w:pPr>
            <w:pStyle w:val="363A4D39811B4112A5D256A18599161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8A44F503F75454982D72733012C3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1AEB5-4125-48BB-9510-7A5173139C3A}"/>
      </w:docPartPr>
      <w:docPartBody>
        <w:p w:rsidR="00000000" w:rsidRDefault="00A62631">
          <w:pPr>
            <w:pStyle w:val="18A44F503F75454982D72733012C380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59A41D0F74D452299D47ABBBE3D0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80652-888D-449F-9277-1DC947C7AACD}"/>
      </w:docPartPr>
      <w:docPartBody>
        <w:p w:rsidR="00000000" w:rsidRDefault="00A62631">
          <w:pPr>
            <w:pStyle w:val="F59A41D0F74D452299D47ABBBE3D0D74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58AB477FBB140B9BCC84548582A3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22446-3349-462F-A926-D3BB71A06639}"/>
      </w:docPartPr>
      <w:docPartBody>
        <w:p w:rsidR="00000000" w:rsidRDefault="00A62631">
          <w:pPr>
            <w:pStyle w:val="D58AB477FBB140B9BCC84548582A341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687B154760D4F44B9FE23AB31F62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60F51-F039-47CD-8CD7-DCE2CAAE72C5}"/>
      </w:docPartPr>
      <w:docPartBody>
        <w:p w:rsidR="00000000" w:rsidRDefault="00A62631">
          <w:pPr>
            <w:pStyle w:val="1687B154760D4F44B9FE23AB31F62BF0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9B0B2025D224C3FB4111EB9E8500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1C1E8-44BF-48DA-9DCE-4D0CE514884D}"/>
      </w:docPartPr>
      <w:docPartBody>
        <w:p w:rsidR="00000000" w:rsidRDefault="00A62631">
          <w:pPr>
            <w:pStyle w:val="09B0B2025D224C3FB4111EB9E85008BF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BD3D7A6BF8294A8B9F42154EE435E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DFB54-7930-463C-91FD-AB4FCF7C520F}"/>
      </w:docPartPr>
      <w:docPartBody>
        <w:p w:rsidR="00000000" w:rsidRDefault="00A62631">
          <w:pPr>
            <w:pStyle w:val="BD3D7A6BF8294A8B9F42154EE435E71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B623EB88727406396028B7808CB7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6CF44-8DBD-4621-9616-EDFC7D938114}"/>
      </w:docPartPr>
      <w:docPartBody>
        <w:p w:rsidR="00000000" w:rsidRDefault="00A62631">
          <w:pPr>
            <w:pStyle w:val="6B623EB88727406396028B7808CB73ED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6106913DE14D47AF911EE800D1BDF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11926-04F9-4DE2-BD3C-FD6A6FF7E326}"/>
      </w:docPartPr>
      <w:docPartBody>
        <w:p w:rsidR="00000000" w:rsidRDefault="00A62631">
          <w:pPr>
            <w:pStyle w:val="6106913DE14D47AF911EE800D1BDFF61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A372E8A7F174B318F6A52A249C43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CCA7C-9D15-4F7F-85B3-908338603679}"/>
      </w:docPartPr>
      <w:docPartBody>
        <w:p w:rsidR="00000000" w:rsidRDefault="00A62631">
          <w:pPr>
            <w:pStyle w:val="5A372E8A7F174B318F6A52A249C434B2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EA11B91D7484926B2A2C05F526F2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B25CC-4DE9-4E67-8CCA-B22F5BB00394}"/>
      </w:docPartPr>
      <w:docPartBody>
        <w:p w:rsidR="00000000" w:rsidRDefault="00A62631">
          <w:pPr>
            <w:pStyle w:val="3EA11B91D7484926B2A2C05F526F289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81C031F112A4535A37F68BD1CA5AE12">
    <w:name w:val="781C031F112A4535A37F68BD1CA5AE12"/>
  </w:style>
  <w:style w:type="paragraph" w:customStyle="1" w:styleId="363A4D39811B4112A5D256A185991619">
    <w:name w:val="363A4D39811B4112A5D256A185991619"/>
  </w:style>
  <w:style w:type="paragraph" w:customStyle="1" w:styleId="18A44F503F75454982D72733012C3807">
    <w:name w:val="18A44F503F75454982D72733012C3807"/>
  </w:style>
  <w:style w:type="paragraph" w:customStyle="1" w:styleId="F59A41D0F74D452299D47ABBBE3D0D74">
    <w:name w:val="F59A41D0F74D452299D47ABBBE3D0D74"/>
  </w:style>
  <w:style w:type="paragraph" w:customStyle="1" w:styleId="D58AB477FBB140B9BCC84548582A341E">
    <w:name w:val="D58AB477FBB140B9BCC84548582A341E"/>
  </w:style>
  <w:style w:type="paragraph" w:customStyle="1" w:styleId="1687B154760D4F44B9FE23AB31F62BF0">
    <w:name w:val="1687B154760D4F44B9FE23AB31F62BF0"/>
  </w:style>
  <w:style w:type="paragraph" w:customStyle="1" w:styleId="09B0B2025D224C3FB4111EB9E85008BF">
    <w:name w:val="09B0B2025D224C3FB4111EB9E85008BF"/>
  </w:style>
  <w:style w:type="paragraph" w:customStyle="1" w:styleId="BD3D7A6BF8294A8B9F42154EE435E711">
    <w:name w:val="BD3D7A6BF8294A8B9F42154EE435E711"/>
  </w:style>
  <w:style w:type="paragraph" w:customStyle="1" w:styleId="6B623EB88727406396028B7808CB73ED">
    <w:name w:val="6B623EB88727406396028B7808CB73ED"/>
  </w:style>
  <w:style w:type="paragraph" w:customStyle="1" w:styleId="6106913DE14D47AF911EE800D1BDFF61">
    <w:name w:val="6106913DE14D47AF911EE800D1BDFF61"/>
  </w:style>
  <w:style w:type="paragraph" w:customStyle="1" w:styleId="5A372E8A7F174B318F6A52A249C434B2">
    <w:name w:val="5A372E8A7F174B318F6A52A249C434B2"/>
  </w:style>
  <w:style w:type="paragraph" w:customStyle="1" w:styleId="3EA11B91D7484926B2A2C05F526F289F">
    <w:name w:val="3EA11B91D7484926B2A2C05F526F28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81C031F112A4535A37F68BD1CA5AE12">
    <w:name w:val="781C031F112A4535A37F68BD1CA5AE12"/>
  </w:style>
  <w:style w:type="paragraph" w:customStyle="1" w:styleId="363A4D39811B4112A5D256A185991619">
    <w:name w:val="363A4D39811B4112A5D256A185991619"/>
  </w:style>
  <w:style w:type="paragraph" w:customStyle="1" w:styleId="18A44F503F75454982D72733012C3807">
    <w:name w:val="18A44F503F75454982D72733012C3807"/>
  </w:style>
  <w:style w:type="paragraph" w:customStyle="1" w:styleId="F59A41D0F74D452299D47ABBBE3D0D74">
    <w:name w:val="F59A41D0F74D452299D47ABBBE3D0D74"/>
  </w:style>
  <w:style w:type="paragraph" w:customStyle="1" w:styleId="D58AB477FBB140B9BCC84548582A341E">
    <w:name w:val="D58AB477FBB140B9BCC84548582A341E"/>
  </w:style>
  <w:style w:type="paragraph" w:customStyle="1" w:styleId="1687B154760D4F44B9FE23AB31F62BF0">
    <w:name w:val="1687B154760D4F44B9FE23AB31F62BF0"/>
  </w:style>
  <w:style w:type="paragraph" w:customStyle="1" w:styleId="09B0B2025D224C3FB4111EB9E85008BF">
    <w:name w:val="09B0B2025D224C3FB4111EB9E85008BF"/>
  </w:style>
  <w:style w:type="paragraph" w:customStyle="1" w:styleId="BD3D7A6BF8294A8B9F42154EE435E711">
    <w:name w:val="BD3D7A6BF8294A8B9F42154EE435E711"/>
  </w:style>
  <w:style w:type="paragraph" w:customStyle="1" w:styleId="6B623EB88727406396028B7808CB73ED">
    <w:name w:val="6B623EB88727406396028B7808CB73ED"/>
  </w:style>
  <w:style w:type="paragraph" w:customStyle="1" w:styleId="6106913DE14D47AF911EE800D1BDFF61">
    <w:name w:val="6106913DE14D47AF911EE800D1BDFF61"/>
  </w:style>
  <w:style w:type="paragraph" w:customStyle="1" w:styleId="5A372E8A7F174B318F6A52A249C434B2">
    <w:name w:val="5A372E8A7F174B318F6A52A249C434B2"/>
  </w:style>
  <w:style w:type="paragraph" w:customStyle="1" w:styleId="3EA11B91D7484926B2A2C05F526F289F">
    <w:name w:val="3EA11B91D7484926B2A2C05F526F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(14)</Template>
  <TotalTime>67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4</cp:revision>
  <dcterms:created xsi:type="dcterms:W3CDTF">2015-05-31T12:16:00Z</dcterms:created>
  <dcterms:modified xsi:type="dcterms:W3CDTF">2015-05-31T13:23:00Z</dcterms:modified>
</cp:coreProperties>
</file>