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6E61A1BDBD54B0FA3CF77DC5E00E7A4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9F22D36B1C464D8AC2B380BD15E4E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6EDC39E2C7E4DC2B851906ADFAC9567"/>
          </w:placeholder>
        </w:sdtPr>
        <w:sdtEndPr>
          <w:rPr>
            <w:rStyle w:val="Standardnpsmoodstavce"/>
            <w:b w:val="0"/>
          </w:rPr>
        </w:sdtEndPr>
        <w:sdtContent>
          <w:r w:rsidR="007F74F0">
            <w:rPr>
              <w:rStyle w:val="Styl1Char"/>
            </w:rPr>
            <w:t>Hedvika Tučková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13E7017EA4B543CFAF1FE9E5274718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7F74F0">
            <w:rPr>
              <w:rStyle w:val="Styl7Char"/>
            </w:rPr>
            <w:t>Nová Kaledonie a její úsilí o zisk nezávislosti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AA0A930BBDFB49339D110073E2AD1FD5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7F74F0">
            <w:rPr>
              <w:rStyle w:val="Styl3Char"/>
            </w:rPr>
            <w:t xml:space="preserve">Linda </w:t>
          </w:r>
          <w:proofErr w:type="spellStart"/>
          <w:r w:rsidR="007F74F0">
            <w:rPr>
              <w:rStyle w:val="Styl3Char"/>
            </w:rPr>
            <w:t>Piknerová</w:t>
          </w:r>
          <w:proofErr w:type="spellEnd"/>
          <w:r w:rsidR="007F74F0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3943ADBA490F4ED7BA836C3A264E5D57"/>
        </w:placeholder>
      </w:sdtPr>
      <w:sdtEndPr>
        <w:rPr>
          <w:rStyle w:val="StA"/>
          <w:szCs w:val="22"/>
        </w:rPr>
      </w:sdtEndPr>
      <w:sdtContent>
        <w:p w:rsidR="002821D2" w:rsidRPr="00EA4F90" w:rsidRDefault="003F6FB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Deklarovaným cílem práce je objasnit soudobé postavení Nové Kaledonie na mezinárodní scéně. Takto definovaný cíl se podařilo zcela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6F553CDA7F04DB79F63E220873BEC84"/>
        </w:placeholder>
      </w:sdtPr>
      <w:sdtEndPr>
        <w:rPr>
          <w:rStyle w:val="Standardnpsmoodstavce"/>
          <w:sz w:val="20"/>
          <w:szCs w:val="20"/>
        </w:rPr>
      </w:sdtEndPr>
      <w:sdtContent>
        <w:p w:rsidR="00CA3C26" w:rsidRDefault="003F6FB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Předložený text se věnuje zajímavému tématu, </w:t>
          </w:r>
          <w:proofErr w:type="spellStart"/>
          <w:r>
            <w:rPr>
              <w:rStyle w:val="st1Char"/>
            </w:rPr>
            <w:t>kterémi</w:t>
          </w:r>
          <w:proofErr w:type="spellEnd"/>
          <w:r>
            <w:rPr>
              <w:rStyle w:val="st1Char"/>
            </w:rPr>
            <w:t xml:space="preserve"> není v českém prostředí věnována velká pozornost, a proto je jeho samotné zpracování třeba vysoce ocenit. Logicky studentka práci rozčlenila do několika kapitol, přičemž první z nich je zaměřena na obecné atributy státnosti, které musí území splňovat, aby se dočkalo mezinárodního uznání. K tomuto teoretickému úvodu se pak studentka vrací v závěru, kdy poukazuje na aspekty, kterými Nová Kaledonie disponuje a na jejichž základě by mohla vystupovat jako samostatný nezávislý stát. </w:t>
          </w:r>
          <w:r w:rsidR="00E615A0">
            <w:rPr>
              <w:rStyle w:val="st1Char"/>
            </w:rPr>
            <w:t>Další členění práce je rovněž logické, studentka podrobně popisuje dějiny tohoto území, přičemž</w:t>
          </w:r>
          <w:r w:rsidR="00C61D3B">
            <w:rPr>
              <w:rStyle w:val="st1Char"/>
            </w:rPr>
            <w:t xml:space="preserve"> </w:t>
          </w:r>
          <w:r w:rsidR="006661B6">
            <w:rPr>
              <w:rStyle w:val="st1Char"/>
            </w:rPr>
            <w:t xml:space="preserve">upozorňuje zejména na politické a společenské změny, které se na ostrově odehrávaly. Zvláštní pozornost je pak věnována francouzskému angažmá, což je pochopitelné. Za stěžejní část je třeba považovat kapitoly 4 a 5, kde jsou popsány jak faktory ovlivňující případné vyhlášení nezávislosti, tak poslední volby do místního kongresu v roce 2014. Z analýzy vyplývá, že zásadní roli v otázce </w:t>
          </w:r>
          <w:proofErr w:type="spellStart"/>
          <w:r w:rsidR="006661B6">
            <w:rPr>
              <w:rStyle w:val="st1Char"/>
            </w:rPr>
            <w:t>novokaledonské</w:t>
          </w:r>
          <w:proofErr w:type="spellEnd"/>
          <w:r w:rsidR="006661B6">
            <w:rPr>
              <w:rStyle w:val="st1Char"/>
            </w:rPr>
            <w:t xml:space="preserve"> nezávislosti sehrává Francie</w:t>
          </w:r>
          <w:r w:rsidR="00F06F3E">
            <w:rPr>
              <w:rStyle w:val="st1Char"/>
            </w:rPr>
            <w:t xml:space="preserve"> a hlavní slovo v politickém systému i nadále </w:t>
          </w:r>
          <w:r w:rsidR="007A2954">
            <w:rPr>
              <w:rStyle w:val="st1Char"/>
            </w:rPr>
            <w:t>mají</w:t>
          </w:r>
          <w:r w:rsidR="00F06F3E">
            <w:rPr>
              <w:rStyle w:val="st1Char"/>
            </w:rPr>
            <w:t xml:space="preserve"> protiseparatistické strany</w:t>
          </w:r>
          <w:r w:rsidR="007A2954">
            <w:rPr>
              <w:rStyle w:val="st1Char"/>
            </w:rPr>
            <w:t>. V závěru studentka velmi d</w:t>
          </w:r>
          <w:r w:rsidR="00A725E3">
            <w:rPr>
              <w:rStyle w:val="st1Char"/>
            </w:rPr>
            <w:t xml:space="preserve">obře shrnuje zjištění poznatky a </w:t>
          </w:r>
          <w:proofErr w:type="spellStart"/>
          <w:r w:rsidR="007A2954">
            <w:rPr>
              <w:rStyle w:val="st1Char"/>
            </w:rPr>
            <w:t>upozporňuje</w:t>
          </w:r>
          <w:proofErr w:type="spellEnd"/>
          <w:r w:rsidR="007A2954">
            <w:rPr>
              <w:rStyle w:val="st1Char"/>
            </w:rPr>
            <w:t xml:space="preserve"> na proměnu postavení Nové Kaledonie poté, co by jí byla v návaznosti na při</w:t>
          </w:r>
          <w:r w:rsidR="00034114">
            <w:rPr>
              <w:rStyle w:val="st1Char"/>
            </w:rPr>
            <w:t xml:space="preserve">pravované referendum, přiznána nezávislost. Nejvýrazněji by se tato skutečnost promítla do možnosti participovat v mezinárodních organizacích a nastolovat některá stěžejní témata např. v rámci Fóra tichomořských ostrovů. </w:t>
          </w:r>
        </w:p>
        <w:p w:rsidR="002821D2" w:rsidRPr="002821D2" w:rsidRDefault="00CA3C2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Text není opatřen přílohami, což nijak práci neškodí.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A07CC00A1F64F2BBEB9BBBCBDAB57B7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CA3C2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bezezbytku splňuje kritéria kladená na bakalářské práce. Všechny odkazy jsou řádně vyznačené, množství použitých zdrojů převyšuje běžný standard</w:t>
          </w:r>
          <w:r w:rsidR="00BF74DD">
            <w:rPr>
              <w:rStyle w:val="st1Char"/>
            </w:rPr>
            <w:t xml:space="preserve">, velkým pozitivem je </w:t>
          </w:r>
          <w:r w:rsidR="00BF74DD">
            <w:rPr>
              <w:rStyle w:val="st1Char"/>
            </w:rPr>
            <w:lastRenderedPageBreak/>
            <w:t>množství francouzsky psané literatury. Jazykový projev je na vysoké úrovni, text je čtivý a pravopisné chyby či překlepy se nevyskytují.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7AECBAEFCA6340AD8F177DC27749316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F74D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Práci je třeba ve všech ohledech hodnotit velmi pozitivně. Práce není pouhým popisem historických okolností</w:t>
          </w:r>
          <w:r w:rsidR="00C61D3B">
            <w:rPr>
              <w:rStyle w:val="st1Char"/>
            </w:rPr>
            <w:t xml:space="preserve"> stojících za dnešním specifickým postavením Nové Kaledonie, ale rovněž je analýzou okolností, které mohou ovlivnit budoucí status tohoto území.</w:t>
          </w:r>
          <w:r w:rsidR="00E9243C">
            <w:rPr>
              <w:rStyle w:val="st1Char"/>
            </w:rPr>
            <w:t xml:space="preserve"> </w:t>
          </w:r>
          <w:bookmarkStart w:id="0" w:name="_GoBack"/>
          <w:bookmarkEnd w:id="0"/>
          <w:r w:rsidR="00E9243C">
            <w:rPr>
              <w:rStyle w:val="st1Char"/>
            </w:rPr>
            <w:t xml:space="preserve">Je </w:t>
          </w:r>
          <w:r>
            <w:rPr>
              <w:rStyle w:val="st1Char"/>
            </w:rPr>
            <w:t xml:space="preserve">rovněž </w:t>
          </w:r>
          <w:r w:rsidR="003F6FB1">
            <w:rPr>
              <w:rStyle w:val="st1Char"/>
            </w:rPr>
            <w:t>třeba ocenit množství francouzsky psaných zdrojů, o které se text opírá.</w:t>
          </w:r>
          <w:r w:rsidR="00A725E3">
            <w:rPr>
              <w:rStyle w:val="st1Char"/>
            </w:rPr>
            <w:t xml:space="preserve"> Velmi zajímavými pasážemi jsou ty, které se zaměřují na politické uspořádání Nové Kaledonie a klíčovým politickým subjektům, které v zemi působí. V českém prostředí je podobných informací minimum.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8CCD3C5DA0384218850A3F451018F3BB"/>
        </w:placeholder>
      </w:sdtPr>
      <w:sdtEndPr>
        <w:rPr>
          <w:rStyle w:val="Standardnpsmoodstavce"/>
          <w:sz w:val="20"/>
          <w:szCs w:val="20"/>
        </w:rPr>
      </w:sdtEndPr>
      <w:sdtContent>
        <w:p w:rsidR="00A725E3" w:rsidRDefault="00A725E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 studentka odhaduje výsledky plánovaného referenda?</w:t>
          </w:r>
        </w:p>
        <w:p w:rsidR="00A725E3" w:rsidRDefault="00A725E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A725E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Jaký vztah má k Nové Kaledonii Austrálie, která aktuálně řeší problémy s uprchlíky z oblasti jižního Pacifiku. Hrozí, že by lidé z Kaledonie odcházeli do Austrálie (např. z ekonomických důvodů)?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2E5985E09644F5A9C795CE3A0047A7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5E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81620CF9EE34D5E96ECB508ACE04E00"/>
          </w:placeholder>
          <w:date w:fullDate="2015-05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725E3">
            <w:t>16.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D5" w:rsidRDefault="003D6DD5" w:rsidP="00D10D7C">
      <w:pPr>
        <w:spacing w:after="0" w:line="240" w:lineRule="auto"/>
      </w:pPr>
      <w:r>
        <w:separator/>
      </w:r>
    </w:p>
  </w:endnote>
  <w:endnote w:type="continuationSeparator" w:id="0">
    <w:p w:rsidR="003D6DD5" w:rsidRDefault="003D6DD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D5" w:rsidRDefault="003D6DD5" w:rsidP="00D10D7C">
      <w:pPr>
        <w:spacing w:after="0" w:line="240" w:lineRule="auto"/>
      </w:pPr>
      <w:r>
        <w:separator/>
      </w:r>
    </w:p>
  </w:footnote>
  <w:footnote w:type="continuationSeparator" w:id="0">
    <w:p w:rsidR="003D6DD5" w:rsidRDefault="003D6DD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D5"/>
    <w:rsid w:val="00026179"/>
    <w:rsid w:val="00034114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3D6DD5"/>
    <w:rsid w:val="003F6FB1"/>
    <w:rsid w:val="00435ED6"/>
    <w:rsid w:val="0051739B"/>
    <w:rsid w:val="005A2057"/>
    <w:rsid w:val="005A4626"/>
    <w:rsid w:val="006661B6"/>
    <w:rsid w:val="00694816"/>
    <w:rsid w:val="006D7DF0"/>
    <w:rsid w:val="00777D65"/>
    <w:rsid w:val="007A2954"/>
    <w:rsid w:val="007F74F0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725E3"/>
    <w:rsid w:val="00BA6188"/>
    <w:rsid w:val="00BE2CFD"/>
    <w:rsid w:val="00BF74DD"/>
    <w:rsid w:val="00C301CB"/>
    <w:rsid w:val="00C61D3B"/>
    <w:rsid w:val="00CA3C26"/>
    <w:rsid w:val="00CC0891"/>
    <w:rsid w:val="00CD53F8"/>
    <w:rsid w:val="00D04C6A"/>
    <w:rsid w:val="00D10D7C"/>
    <w:rsid w:val="00D72661"/>
    <w:rsid w:val="00DA6CEF"/>
    <w:rsid w:val="00DE3BC4"/>
    <w:rsid w:val="00E615A0"/>
    <w:rsid w:val="00E70B18"/>
    <w:rsid w:val="00E7531A"/>
    <w:rsid w:val="00E9243C"/>
    <w:rsid w:val="00EA4F90"/>
    <w:rsid w:val="00F06F3E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61A1BDBD54B0FA3CF77DC5E00E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3C46A-5910-42C6-B428-E9A70CC10E13}"/>
      </w:docPartPr>
      <w:docPartBody>
        <w:p w:rsidR="007B108A" w:rsidRDefault="007B108A">
          <w:pPr>
            <w:pStyle w:val="76E61A1BDBD54B0FA3CF77DC5E00E7A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9F22D36B1C464D8AC2B380BD15E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D70CF-821B-41F5-8FB7-034C00F0A38C}"/>
      </w:docPartPr>
      <w:docPartBody>
        <w:p w:rsidR="007B108A" w:rsidRDefault="007B108A">
          <w:pPr>
            <w:pStyle w:val="019F22D36B1C464D8AC2B380BD15E4E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6EDC39E2C7E4DC2B851906ADFAC9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AFF1F-CEA5-487F-B89D-8967ECA19BD1}"/>
      </w:docPartPr>
      <w:docPartBody>
        <w:p w:rsidR="007B108A" w:rsidRDefault="007B108A">
          <w:pPr>
            <w:pStyle w:val="86EDC39E2C7E4DC2B851906ADFAC956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13E7017EA4B543CFAF1FE9E527471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52722-701E-4DA7-B465-3EF935AAD1EE}"/>
      </w:docPartPr>
      <w:docPartBody>
        <w:p w:rsidR="007B108A" w:rsidRDefault="007B108A">
          <w:pPr>
            <w:pStyle w:val="13E7017EA4B543CFAF1FE9E5274718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AA0A930BBDFB49339D110073E2AD1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2F372-43CC-4DDA-9F28-A1A75E1502DF}"/>
      </w:docPartPr>
      <w:docPartBody>
        <w:p w:rsidR="007B108A" w:rsidRDefault="007B108A">
          <w:pPr>
            <w:pStyle w:val="AA0A930BBDFB49339D110073E2AD1FD5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3943ADBA490F4ED7BA836C3A264E5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0A3CE-F8F9-422D-AD92-7B3F03E23F66}"/>
      </w:docPartPr>
      <w:docPartBody>
        <w:p w:rsidR="007B108A" w:rsidRDefault="007B108A">
          <w:pPr>
            <w:pStyle w:val="3943ADBA490F4ED7BA836C3A264E5D5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6F553CDA7F04DB79F63E220873BE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C28AC-0F2F-4460-807B-F03B52A5F4CE}"/>
      </w:docPartPr>
      <w:docPartBody>
        <w:p w:rsidR="007B108A" w:rsidRDefault="007B108A">
          <w:pPr>
            <w:pStyle w:val="36F553CDA7F04DB79F63E220873BEC84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A07CC00A1F64F2BBEB9BBBCBDAB5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94672-3BFB-44BD-A871-02D33A569790}"/>
      </w:docPartPr>
      <w:docPartBody>
        <w:p w:rsidR="007B108A" w:rsidRDefault="007B108A">
          <w:pPr>
            <w:pStyle w:val="8A07CC00A1F64F2BBEB9BBBCBDAB57B7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7AECBAEFCA6340AD8F177DC277493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FD916-7033-407C-A0FC-D3293714C844}"/>
      </w:docPartPr>
      <w:docPartBody>
        <w:p w:rsidR="007B108A" w:rsidRDefault="007B108A">
          <w:pPr>
            <w:pStyle w:val="7AECBAEFCA6340AD8F177DC277493166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8CCD3C5DA0384218850A3F451018F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4530A-D757-4EC4-9FCB-D150E1A35626}"/>
      </w:docPartPr>
      <w:docPartBody>
        <w:p w:rsidR="007B108A" w:rsidRDefault="007B108A">
          <w:pPr>
            <w:pStyle w:val="8CCD3C5DA0384218850A3F451018F3BB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2E5985E09644F5A9C795CE3A0047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CC90E-647B-4765-A7CB-B9706EEE8071}"/>
      </w:docPartPr>
      <w:docPartBody>
        <w:p w:rsidR="007B108A" w:rsidRDefault="007B108A">
          <w:pPr>
            <w:pStyle w:val="62E5985E09644F5A9C795CE3A0047A7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81620CF9EE34D5E96ECB508ACE04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E6C2C-5B5E-41CA-9980-416225FF7F53}"/>
      </w:docPartPr>
      <w:docPartBody>
        <w:p w:rsidR="007B108A" w:rsidRDefault="007B108A">
          <w:pPr>
            <w:pStyle w:val="B81620CF9EE34D5E96ECB508ACE04E0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8A"/>
    <w:rsid w:val="007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6E61A1BDBD54B0FA3CF77DC5E00E7A4">
    <w:name w:val="76E61A1BDBD54B0FA3CF77DC5E00E7A4"/>
  </w:style>
  <w:style w:type="paragraph" w:customStyle="1" w:styleId="019F22D36B1C464D8AC2B380BD15E4E3">
    <w:name w:val="019F22D36B1C464D8AC2B380BD15E4E3"/>
  </w:style>
  <w:style w:type="paragraph" w:customStyle="1" w:styleId="86EDC39E2C7E4DC2B851906ADFAC9567">
    <w:name w:val="86EDC39E2C7E4DC2B851906ADFAC9567"/>
  </w:style>
  <w:style w:type="paragraph" w:customStyle="1" w:styleId="13E7017EA4B543CFAF1FE9E5274718DF">
    <w:name w:val="13E7017EA4B543CFAF1FE9E5274718DF"/>
  </w:style>
  <w:style w:type="paragraph" w:customStyle="1" w:styleId="AA0A930BBDFB49339D110073E2AD1FD5">
    <w:name w:val="AA0A930BBDFB49339D110073E2AD1FD5"/>
  </w:style>
  <w:style w:type="paragraph" w:customStyle="1" w:styleId="3943ADBA490F4ED7BA836C3A264E5D57">
    <w:name w:val="3943ADBA490F4ED7BA836C3A264E5D57"/>
  </w:style>
  <w:style w:type="paragraph" w:customStyle="1" w:styleId="36F553CDA7F04DB79F63E220873BEC84">
    <w:name w:val="36F553CDA7F04DB79F63E220873BEC84"/>
  </w:style>
  <w:style w:type="paragraph" w:customStyle="1" w:styleId="8A07CC00A1F64F2BBEB9BBBCBDAB57B7">
    <w:name w:val="8A07CC00A1F64F2BBEB9BBBCBDAB57B7"/>
  </w:style>
  <w:style w:type="paragraph" w:customStyle="1" w:styleId="7AECBAEFCA6340AD8F177DC277493166">
    <w:name w:val="7AECBAEFCA6340AD8F177DC277493166"/>
  </w:style>
  <w:style w:type="paragraph" w:customStyle="1" w:styleId="8CCD3C5DA0384218850A3F451018F3BB">
    <w:name w:val="8CCD3C5DA0384218850A3F451018F3BB"/>
  </w:style>
  <w:style w:type="paragraph" w:customStyle="1" w:styleId="62E5985E09644F5A9C795CE3A0047A71">
    <w:name w:val="62E5985E09644F5A9C795CE3A0047A71"/>
  </w:style>
  <w:style w:type="paragraph" w:customStyle="1" w:styleId="B81620CF9EE34D5E96ECB508ACE04E00">
    <w:name w:val="B81620CF9EE34D5E96ECB508ACE04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6E61A1BDBD54B0FA3CF77DC5E00E7A4">
    <w:name w:val="76E61A1BDBD54B0FA3CF77DC5E00E7A4"/>
  </w:style>
  <w:style w:type="paragraph" w:customStyle="1" w:styleId="019F22D36B1C464D8AC2B380BD15E4E3">
    <w:name w:val="019F22D36B1C464D8AC2B380BD15E4E3"/>
  </w:style>
  <w:style w:type="paragraph" w:customStyle="1" w:styleId="86EDC39E2C7E4DC2B851906ADFAC9567">
    <w:name w:val="86EDC39E2C7E4DC2B851906ADFAC9567"/>
  </w:style>
  <w:style w:type="paragraph" w:customStyle="1" w:styleId="13E7017EA4B543CFAF1FE9E5274718DF">
    <w:name w:val="13E7017EA4B543CFAF1FE9E5274718DF"/>
  </w:style>
  <w:style w:type="paragraph" w:customStyle="1" w:styleId="AA0A930BBDFB49339D110073E2AD1FD5">
    <w:name w:val="AA0A930BBDFB49339D110073E2AD1FD5"/>
  </w:style>
  <w:style w:type="paragraph" w:customStyle="1" w:styleId="3943ADBA490F4ED7BA836C3A264E5D57">
    <w:name w:val="3943ADBA490F4ED7BA836C3A264E5D57"/>
  </w:style>
  <w:style w:type="paragraph" w:customStyle="1" w:styleId="36F553CDA7F04DB79F63E220873BEC84">
    <w:name w:val="36F553CDA7F04DB79F63E220873BEC84"/>
  </w:style>
  <w:style w:type="paragraph" w:customStyle="1" w:styleId="8A07CC00A1F64F2BBEB9BBBCBDAB57B7">
    <w:name w:val="8A07CC00A1F64F2BBEB9BBBCBDAB57B7"/>
  </w:style>
  <w:style w:type="paragraph" w:customStyle="1" w:styleId="7AECBAEFCA6340AD8F177DC277493166">
    <w:name w:val="7AECBAEFCA6340AD8F177DC277493166"/>
  </w:style>
  <w:style w:type="paragraph" w:customStyle="1" w:styleId="8CCD3C5DA0384218850A3F451018F3BB">
    <w:name w:val="8CCD3C5DA0384218850A3F451018F3BB"/>
  </w:style>
  <w:style w:type="paragraph" w:customStyle="1" w:styleId="62E5985E09644F5A9C795CE3A0047A71">
    <w:name w:val="62E5985E09644F5A9C795CE3A0047A71"/>
  </w:style>
  <w:style w:type="paragraph" w:customStyle="1" w:styleId="B81620CF9EE34D5E96ECB508ACE04E00">
    <w:name w:val="B81620CF9EE34D5E96ECB508ACE04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71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lindapiknerova</cp:lastModifiedBy>
  <cp:revision>13</cp:revision>
  <dcterms:created xsi:type="dcterms:W3CDTF">2015-05-12T09:27:00Z</dcterms:created>
  <dcterms:modified xsi:type="dcterms:W3CDTF">2015-06-01T00:13:00Z</dcterms:modified>
</cp:coreProperties>
</file>