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C532130185C94C529E5B3B23C73E3796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9A320128334D4973BDA3957294438078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C70330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1831A77B00E5451F88B9FC57A3CC301C"/>
          </w:placeholder>
        </w:sdtPr>
        <w:sdtEndPr>
          <w:rPr>
            <w:rStyle w:val="Standardnpsmoodstavce"/>
            <w:b w:val="0"/>
          </w:rPr>
        </w:sdtEndPr>
        <w:sdtContent>
          <w:r w:rsidR="00C70330">
            <w:rPr>
              <w:rStyle w:val="Styl1Char"/>
            </w:rPr>
            <w:t>Ludmila Křenová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AFBFBAEF7B3D40D6A04DF9E20D67844E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C70330">
            <w:rPr>
              <w:rStyle w:val="Styl7Char"/>
            </w:rPr>
            <w:t>Role internetu a sociálních sítí ve volebních kampaních – studium vybraných případů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8FD54943DCBA4A4686432F2B03946C43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C70330">
            <w:rPr>
              <w:rStyle w:val="Styl3Char"/>
            </w:rPr>
            <w:t>Petr Krčál</w:t>
          </w:r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BD7D78A4ED48494EAC08941EEF5F8378"/>
        </w:placeholder>
      </w:sdtPr>
      <w:sdtEndPr>
        <w:rPr>
          <w:rStyle w:val="StA"/>
          <w:szCs w:val="22"/>
        </w:rPr>
      </w:sdtEndPr>
      <w:sdtContent>
        <w:p w:rsidR="002821D2" w:rsidRPr="00EA4F90" w:rsidRDefault="003C089B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color w:val="808080"/>
            </w:rPr>
          </w:pPr>
          <w:r>
            <w:rPr>
              <w:rStyle w:val="st1Char"/>
            </w:rPr>
            <w:t xml:space="preserve">Cílem práce je potvrdit/vyvrátit hypotézu, že „Barack Obama jako produkt neuspěl v roce 2012 natolik úspěšně, jako při svém prvním zvolení.“ (s. 8). </w:t>
          </w:r>
          <w:r w:rsidR="00455F1D">
            <w:rPr>
              <w:rStyle w:val="st1Char"/>
            </w:rPr>
            <w:t>V závěru práce autorka tuto hypotézu vyvrací. Domnívám se, že argumentace předkládaná v práci napomohla k vyvrácení takto stanovené hypotézy s výhradami. Autorkou stanovené tvrzení ale nelze považovat za hypotézu, která má za cíl sledovat kauzální vztah mezi několika proměnnými. „Hypotézu“ v práci lze tak považovat spíše za obecně stanovené tvrzení, než za hypotézu v pravém smyslu tohoto slova. Odhlédnu-li od sémantiky, tak je možné konstatovat, že cíl práce byl naplněn s výhradami.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A1A8AD8F4DE94DE8AD2FD13911DE2AC7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455F1D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Autorka rozděluje práci do dvou dílčích částí – teoretické a praktické. V teoretické části se autorka zaměřuje na (povrchní, stručnou a selektivní) charakteristiku prezidentských voleb v USA, (volebního) marketingu a volebních kampaní. Analyticky </w:t>
          </w:r>
          <w:proofErr w:type="spellStart"/>
          <w:r>
            <w:rPr>
              <w:rStyle w:val="st1Char"/>
            </w:rPr>
            <w:t>relevatní</w:t>
          </w:r>
          <w:proofErr w:type="spellEnd"/>
          <w:r>
            <w:rPr>
              <w:rStyle w:val="st1Char"/>
            </w:rPr>
            <w:t xml:space="preserve"> informace se v práci objevují až na str. 34 (kap 5.8). U charakteristiky toho, co je pro práci klíčové – vztahu mezi sociálními sítěmi a volbami – je autorka poměrně stručná. V teoretické části jsou zmíněny </w:t>
          </w:r>
          <w:proofErr w:type="spellStart"/>
          <w:r>
            <w:rPr>
              <w:rStyle w:val="st1Char"/>
            </w:rPr>
            <w:t>Twitter</w:t>
          </w:r>
          <w:proofErr w:type="spellEnd"/>
          <w:r>
            <w:rPr>
              <w:rStyle w:val="st1Char"/>
            </w:rPr>
            <w:t xml:space="preserve">, </w:t>
          </w:r>
          <w:proofErr w:type="spellStart"/>
          <w:r>
            <w:rPr>
              <w:rStyle w:val="st1Char"/>
            </w:rPr>
            <w:t>Facebook</w:t>
          </w:r>
          <w:proofErr w:type="spellEnd"/>
          <w:r>
            <w:rPr>
              <w:rStyle w:val="st1Char"/>
            </w:rPr>
            <w:t xml:space="preserve"> a </w:t>
          </w:r>
          <w:proofErr w:type="spellStart"/>
          <w:r>
            <w:rPr>
              <w:rStyle w:val="st1Char"/>
            </w:rPr>
            <w:t>YouTube</w:t>
          </w:r>
          <w:proofErr w:type="spellEnd"/>
          <w:r>
            <w:rPr>
              <w:rStyle w:val="st1Char"/>
            </w:rPr>
            <w:t>, ale role každé z těchto sítí je zpracována ve formě max. dvou stručných odstavců. Kromě uvedených autorka dále stručně shrnuje další namátkově vybrané sociální sítě. V teoretické části textu se autorka věnuje také charakteristice konceptu E-</w:t>
          </w:r>
          <w:proofErr w:type="spellStart"/>
          <w:r>
            <w:rPr>
              <w:rStyle w:val="st1Char"/>
            </w:rPr>
            <w:t>governmentu</w:t>
          </w:r>
          <w:proofErr w:type="spellEnd"/>
          <w:r>
            <w:rPr>
              <w:rStyle w:val="st1Char"/>
            </w:rPr>
            <w:t>, který ale vůbec nesouvisí (a v práci ani není naznačena souvislost) s problematikou prezidentských voleb a výzkumného záměru autorky.</w:t>
          </w:r>
          <w:r w:rsidR="004A0530">
            <w:rPr>
              <w:rStyle w:val="st1Char"/>
            </w:rPr>
            <w:t xml:space="preserve"> V praktické části se autorka věnuje interpretaci postavení sociálních sítí ve volebních kampaních vybraných kandidátů. Ta ale sklouzává k intuitivní tvorbě závěrů na základě počtu „</w:t>
          </w:r>
          <w:proofErr w:type="spellStart"/>
          <w:r w:rsidR="004A0530">
            <w:rPr>
              <w:rStyle w:val="st1Char"/>
            </w:rPr>
            <w:t>followerů</w:t>
          </w:r>
          <w:proofErr w:type="spellEnd"/>
          <w:r w:rsidR="004A0530">
            <w:rPr>
              <w:rStyle w:val="st1Char"/>
            </w:rPr>
            <w:t>“, „</w:t>
          </w:r>
          <w:proofErr w:type="spellStart"/>
          <w:r w:rsidR="004A0530">
            <w:rPr>
              <w:rStyle w:val="st1Char"/>
            </w:rPr>
            <w:t>likes</w:t>
          </w:r>
          <w:proofErr w:type="spellEnd"/>
          <w:r w:rsidR="004A0530">
            <w:rPr>
              <w:rStyle w:val="st1Char"/>
            </w:rPr>
            <w:t>“, přátel a „</w:t>
          </w:r>
          <w:proofErr w:type="spellStart"/>
          <w:r w:rsidR="004A0530">
            <w:rPr>
              <w:rStyle w:val="st1Char"/>
            </w:rPr>
            <w:t>hashtagů</w:t>
          </w:r>
          <w:proofErr w:type="spellEnd"/>
          <w:r w:rsidR="004A0530">
            <w:rPr>
              <w:rStyle w:val="st1Char"/>
            </w:rPr>
            <w:t>“. Dalším krité</w:t>
          </w:r>
          <w:r w:rsidR="00A84453">
            <w:rPr>
              <w:rStyle w:val="st1Char"/>
            </w:rPr>
            <w:t>riem byla problematika</w:t>
          </w:r>
          <w:r w:rsidR="004A0530">
            <w:rPr>
              <w:rStyle w:val="st1Char"/>
            </w:rPr>
            <w:t xml:space="preserve"> </w:t>
          </w:r>
          <w:proofErr w:type="spellStart"/>
          <w:r w:rsidR="004A0530">
            <w:rPr>
              <w:rStyle w:val="st1Char"/>
            </w:rPr>
            <w:t>fundraisingu</w:t>
          </w:r>
          <w:proofErr w:type="spellEnd"/>
          <w:r w:rsidR="004A0530">
            <w:rPr>
              <w:rStyle w:val="st1Char"/>
            </w:rPr>
            <w:t>, se kterou se autorka v závěru a v praktické části vypořádala</w:t>
          </w:r>
          <w:r w:rsidR="00A84453">
            <w:rPr>
              <w:rStyle w:val="st1Char"/>
            </w:rPr>
            <w:t xml:space="preserve"> lépe. Z analytického pohledu se tedy nejedná o náročnou a originální práci, která je navíc </w:t>
          </w:r>
          <w:r w:rsidR="00A84453">
            <w:rPr>
              <w:rStyle w:val="st1Char"/>
            </w:rPr>
            <w:lastRenderedPageBreak/>
            <w:t>disproporční v neprospěch praktické části. Argumentaci autorka ilustruje vhodně zvolenými přílohami.</w:t>
          </w: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CA8174BDA5494E94A63F9AE7B51320E3"/>
        </w:placeholder>
      </w:sdtPr>
      <w:sdtEndPr>
        <w:rPr>
          <w:rStyle w:val="Standardnpsmoodstavce"/>
          <w:sz w:val="20"/>
          <w:szCs w:val="20"/>
        </w:rPr>
      </w:sdtEndPr>
      <w:sdtContent>
        <w:p w:rsidR="00DE3BC4" w:rsidRPr="00DE3BC4" w:rsidRDefault="00B42180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Formální stránka práce představuje její největší slabinu. V práci se vyskytuje velké množství překlepů a gramatických chyb (např.: </w:t>
          </w:r>
          <w:r w:rsidR="00C023C6">
            <w:rPr>
              <w:rStyle w:val="st1Char"/>
            </w:rPr>
            <w:t xml:space="preserve">„Strategie každé volební kampaně je ovlivněn politickým systémem“ (s. 12); „Typický pro stranický systém USA je dominance dvou politických stran“ (s. 12); „[…] čas, který lidé mohou nebo chtějí věnovat získání informacím o kandidátovi“ (s. 16); „Monopol stran pro financování </w:t>
          </w:r>
          <w:proofErr w:type="gramStart"/>
          <w:r w:rsidR="00C023C6">
            <w:rPr>
              <w:rStyle w:val="st1Char"/>
            </w:rPr>
            <w:t>kapaní</w:t>
          </w:r>
          <w:proofErr w:type="gramEnd"/>
          <w:r w:rsidR="00C023C6">
            <w:rPr>
              <w:rStyle w:val="st1Char"/>
            </w:rPr>
            <w:t xml:space="preserve"> byl narušen zájmovými skupinami a také politické akční výbory, které […]“ (s. 18); „Republikánská kandidát McCain“ (s. 20) a tak dále v celé práci). Práce také obsahuje celou řadu formulací, které nedávají smysl (např.: „Kandidatura do úřadu se stala vědou“; „[…] vzrostl počet oborů se specialisty, kteří se najímají pro potřeby kampaně, z přibližně 30 na 59 kategorií“; „Počet obyvatel stoupal díky baby boomu, imigraci i Zákonu o volebním právu z roku 1965“ – Výroková logika věty implikuje, že v USA stoupal počet obyvatel díky volebnímu zákonu, což mi přijde divné.). V práci autorka dále parafrázuje zahraniční výzkumy a autory, které ale používá zprostředkovaně přes sekundární (většinou českou) literaturu.</w:t>
          </w:r>
          <w:r w:rsidR="003E383B">
            <w:rPr>
              <w:rStyle w:val="st1Char"/>
            </w:rPr>
            <w:t xml:space="preserve"> Dalším formálním nedostatkem je nejednotnost názvů kapitol – některé jsou </w:t>
          </w:r>
          <w:proofErr w:type="spellStart"/>
          <w:r w:rsidR="003E383B">
            <w:rPr>
              <w:rStyle w:val="st1Char"/>
            </w:rPr>
            <w:t>vytučněné</w:t>
          </w:r>
          <w:proofErr w:type="spellEnd"/>
          <w:r w:rsidR="003E383B">
            <w:rPr>
              <w:rStyle w:val="st1Char"/>
            </w:rPr>
            <w:t xml:space="preserve">, některé jsou </w:t>
          </w:r>
          <w:proofErr w:type="spellStart"/>
          <w:r w:rsidR="003E383B">
            <w:rPr>
              <w:rStyle w:val="st1Char"/>
            </w:rPr>
            <w:t>nevytučněné</w:t>
          </w:r>
          <w:proofErr w:type="spellEnd"/>
          <w:r w:rsidR="003E383B">
            <w:rPr>
              <w:rStyle w:val="st1Char"/>
            </w:rPr>
            <w:t xml:space="preserve"> a některé jsou </w:t>
          </w:r>
          <w:proofErr w:type="spellStart"/>
          <w:r w:rsidR="003E383B">
            <w:rPr>
              <w:rStyle w:val="st1Char"/>
            </w:rPr>
            <w:t>vytučněné</w:t>
          </w:r>
          <w:proofErr w:type="spellEnd"/>
          <w:r w:rsidR="003E383B">
            <w:rPr>
              <w:rStyle w:val="st1Char"/>
            </w:rPr>
            <w:t xml:space="preserve"> z poloviny. Od tohoto se dostanu k největšímu formálnímu nedostatku práce. Ve verzi, kterou jsem četl (</w:t>
          </w:r>
          <w:proofErr w:type="spellStart"/>
          <w:r w:rsidR="003E383B">
            <w:rPr>
              <w:rStyle w:val="st1Char"/>
            </w:rPr>
            <w:t>pdf</w:t>
          </w:r>
          <w:proofErr w:type="spellEnd"/>
          <w:r w:rsidR="003E383B">
            <w:rPr>
              <w:rStyle w:val="st1Char"/>
            </w:rPr>
            <w:t xml:space="preserve"> přiložené k bakalářské práci) je na str. 38 žlutě zvýrazněno „(příloha XXX“; na str. 41 je taktéž žlutě zvýrazněno „příloha 8“ a následně celá pasáž textu. Z toho vyplývá, že autorka </w:t>
          </w:r>
          <w:proofErr w:type="gramStart"/>
          <w:r w:rsidR="003E383B">
            <w:rPr>
              <w:rStyle w:val="st1Char"/>
            </w:rPr>
            <w:t>buď</w:t>
          </w:r>
          <w:proofErr w:type="gramEnd"/>
          <w:r w:rsidR="003E383B">
            <w:rPr>
              <w:rStyle w:val="st1Char"/>
            </w:rPr>
            <w:t xml:space="preserve"> odevzdala rozpracovanou verzi práce </w:t>
          </w:r>
          <w:proofErr w:type="gramStart"/>
          <w:r w:rsidR="003E383B">
            <w:rPr>
              <w:rStyle w:val="st1Char"/>
            </w:rPr>
            <w:t>nebo, že</w:t>
          </w:r>
          <w:proofErr w:type="gramEnd"/>
          <w:r w:rsidR="003E383B">
            <w:rPr>
              <w:rStyle w:val="st1Char"/>
            </w:rPr>
            <w:t xml:space="preserve"> přiložené </w:t>
          </w:r>
          <w:proofErr w:type="spellStart"/>
          <w:r w:rsidR="003E383B">
            <w:rPr>
              <w:rStyle w:val="st1Char"/>
            </w:rPr>
            <w:t>pdf</w:t>
          </w:r>
          <w:proofErr w:type="spellEnd"/>
          <w:r w:rsidR="003E383B">
            <w:rPr>
              <w:rStyle w:val="st1Char"/>
            </w:rPr>
            <w:t xml:space="preserve"> není identické s tištěnou verzí práce. Je tedy možné, že výše uvedené formální nedostatky jsou v tištěné verzi odstraněny, ale já jsem ve svém hodnocení vycházel z </w:t>
          </w:r>
          <w:proofErr w:type="spellStart"/>
          <w:r w:rsidR="003E383B">
            <w:rPr>
              <w:rStyle w:val="st1Char"/>
            </w:rPr>
            <w:t>pdf</w:t>
          </w:r>
          <w:proofErr w:type="spellEnd"/>
          <w:r w:rsidR="003E383B">
            <w:rPr>
              <w:rStyle w:val="st1Char"/>
            </w:rPr>
            <w:t>, kde představuje formální úprava práce její největší nedostatek.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850BD77DE97645DD9481BA9582D42223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3E383B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Celkově na mě práce působí spíše negativním dojmem a mám z ní pocit, jakoby byla psána narychlo těsně před odevzdáním. Argumentace vedená v praktické části je spíše intuitivního charakteru, teoretická část je v některých pasážích nadbytečná a v některých naopak nedostačující s ohledem na cíl práce. I přes to se ale domnívám, že výsledná podoba práce si </w:t>
          </w:r>
          <w:proofErr w:type="spellStart"/>
          <w:r>
            <w:rPr>
              <w:rStyle w:val="st1Char"/>
            </w:rPr>
            <w:t>zalouží</w:t>
          </w:r>
          <w:proofErr w:type="spellEnd"/>
          <w:r>
            <w:rPr>
              <w:rStyle w:val="st1Char"/>
            </w:rPr>
            <w:t xml:space="preserve"> prostor pro obhajobu.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829F573DB9954DE2832633115A1CE35D"/>
        </w:placeholder>
      </w:sdtPr>
      <w:sdtEndPr>
        <w:rPr>
          <w:rStyle w:val="Standardnpsmoodstavce"/>
          <w:sz w:val="20"/>
          <w:szCs w:val="20"/>
        </w:rPr>
      </w:sdtEndPr>
      <w:sdtContent>
        <w:p w:rsidR="003E383B" w:rsidRDefault="003E383B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Autorka by se v rámci obhajoby mohla zaměřit na následující body:</w:t>
          </w:r>
        </w:p>
        <w:p w:rsidR="003E383B" w:rsidRDefault="003E383B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1/ Představit způsob volby analyzovaných sociálních sítí, způsob hodnocení jejich relevance a vysvětlit to, jakým způsobem postupovala při tvorbě závěrů týkajících se dopadu těchto sítí na výsledky analyzovaných voleb.</w:t>
          </w:r>
        </w:p>
        <w:p w:rsidR="003E383B" w:rsidRDefault="003E383B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2/ Vztáhnout hlavní závěry argumentace na jiné příklady (např. na Českou republiku).</w:t>
          </w:r>
        </w:p>
        <w:p w:rsidR="00F314F0" w:rsidRDefault="003E383B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lastRenderedPageBreak/>
            <w:t xml:space="preserve">3/ </w:t>
          </w:r>
          <w:r w:rsidR="00F314F0">
            <w:rPr>
              <w:rStyle w:val="st1Char"/>
            </w:rPr>
            <w:t>Reagovat na výtky uvedené v tomto posudku v bodu 2.</w:t>
          </w:r>
        </w:p>
        <w:p w:rsidR="002821D2" w:rsidRPr="002821D2" w:rsidRDefault="00F314F0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4/ Důvěryhodně vysvětlit, proč </w:t>
          </w:r>
          <w:proofErr w:type="spellStart"/>
          <w:r>
            <w:rPr>
              <w:rStyle w:val="st1Char"/>
            </w:rPr>
            <w:t>pdf</w:t>
          </w:r>
          <w:proofErr w:type="spellEnd"/>
          <w:r>
            <w:rPr>
              <w:rStyle w:val="st1Char"/>
            </w:rPr>
            <w:t xml:space="preserve"> s bakalářskou prací obsahuje rozdělané pasáže (a proč případně není identické s tištěnou verzí).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574E115ECE154B40A79B0830CA1E96B2"/>
        </w:placeholder>
      </w:sdtPr>
      <w:sdtEndPr>
        <w:rPr>
          <w:rStyle w:val="Standardnpsmoodstavce"/>
          <w:sz w:val="22"/>
          <w:szCs w:val="22"/>
        </w:rPr>
      </w:sdtEndPr>
      <w:sdtContent>
        <w:p w:rsidR="002821D2" w:rsidRPr="00F314F0" w:rsidRDefault="00F314F0" w:rsidP="00F314F0">
          <w:pPr>
            <w:tabs>
              <w:tab w:val="left" w:pos="3480"/>
            </w:tabs>
            <w:spacing w:after="0"/>
            <w:rPr>
              <w:sz w:val="20"/>
              <w:szCs w:val="20"/>
            </w:rPr>
          </w:pPr>
          <w:r>
            <w:rPr>
              <w:rStyle w:val="st1Char"/>
            </w:rPr>
            <w:t xml:space="preserve">S ohledem na výše řečené navrhuji práci v případě kvalitní obhajoby hodnotit stupněm „dobře“. Zcela mimo hodnocení a na rozhodnutí komise pak nechávám výše uvedenou skutečnost o možném rozdílu mezi elektronickou a tištěnou verzí práce. </w:t>
          </w:r>
        </w:p>
        <w:bookmarkStart w:id="0" w:name="_GoBack" w:displacedByCustomXml="next"/>
        <w:bookmarkEnd w:id="0" w:displacedByCustomXml="next"/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86A148FFE33D4D669B25D724E5B665BC"/>
          </w:placeholder>
          <w:date w:fullDate="2015-08-26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F314F0">
            <w:t>26. srpna 2015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7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29" w:rsidRDefault="002B5129" w:rsidP="00D10D7C">
      <w:pPr>
        <w:spacing w:after="0" w:line="240" w:lineRule="auto"/>
      </w:pPr>
      <w:r>
        <w:separator/>
      </w:r>
    </w:p>
  </w:endnote>
  <w:endnote w:type="continuationSeparator" w:id="0">
    <w:p w:rsidR="002B5129" w:rsidRDefault="002B5129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29" w:rsidRDefault="002B5129" w:rsidP="00D10D7C">
      <w:pPr>
        <w:spacing w:after="0" w:line="240" w:lineRule="auto"/>
      </w:pPr>
      <w:r>
        <w:separator/>
      </w:r>
    </w:p>
  </w:footnote>
  <w:footnote w:type="continuationSeparator" w:id="0">
    <w:p w:rsidR="002B5129" w:rsidRDefault="002B5129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9B610EC" wp14:editId="58B425B2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54"/>
    <w:rsid w:val="00026179"/>
    <w:rsid w:val="00056A57"/>
    <w:rsid w:val="00094AEA"/>
    <w:rsid w:val="000D627B"/>
    <w:rsid w:val="00115661"/>
    <w:rsid w:val="0012043E"/>
    <w:rsid w:val="0018032B"/>
    <w:rsid w:val="00225D99"/>
    <w:rsid w:val="002821D2"/>
    <w:rsid w:val="002B5129"/>
    <w:rsid w:val="002C61BC"/>
    <w:rsid w:val="002D150D"/>
    <w:rsid w:val="002F65DA"/>
    <w:rsid w:val="00310CEE"/>
    <w:rsid w:val="003A4545"/>
    <w:rsid w:val="003C089B"/>
    <w:rsid w:val="003C559B"/>
    <w:rsid w:val="003E383B"/>
    <w:rsid w:val="00435ED6"/>
    <w:rsid w:val="004546D8"/>
    <w:rsid w:val="00455F1D"/>
    <w:rsid w:val="004A0530"/>
    <w:rsid w:val="0051739B"/>
    <w:rsid w:val="005A2057"/>
    <w:rsid w:val="00637454"/>
    <w:rsid w:val="00694816"/>
    <w:rsid w:val="006D30ED"/>
    <w:rsid w:val="006D7DF0"/>
    <w:rsid w:val="00777D65"/>
    <w:rsid w:val="00810D2F"/>
    <w:rsid w:val="008824FA"/>
    <w:rsid w:val="008D3B0D"/>
    <w:rsid w:val="008F6415"/>
    <w:rsid w:val="009155EE"/>
    <w:rsid w:val="0098768E"/>
    <w:rsid w:val="009C488A"/>
    <w:rsid w:val="009F58C1"/>
    <w:rsid w:val="00A0629E"/>
    <w:rsid w:val="00A50DEE"/>
    <w:rsid w:val="00A84453"/>
    <w:rsid w:val="00B42180"/>
    <w:rsid w:val="00BA6188"/>
    <w:rsid w:val="00BE2CFD"/>
    <w:rsid w:val="00C023C6"/>
    <w:rsid w:val="00C301CB"/>
    <w:rsid w:val="00C70330"/>
    <w:rsid w:val="00CC0891"/>
    <w:rsid w:val="00CD53F8"/>
    <w:rsid w:val="00D04C6A"/>
    <w:rsid w:val="00D10D7C"/>
    <w:rsid w:val="00D72661"/>
    <w:rsid w:val="00DA6CEF"/>
    <w:rsid w:val="00DE3BC4"/>
    <w:rsid w:val="00E621A2"/>
    <w:rsid w:val="00E70B18"/>
    <w:rsid w:val="00E7531A"/>
    <w:rsid w:val="00EA4F90"/>
    <w:rsid w:val="00F314F0"/>
    <w:rsid w:val="00F36049"/>
    <w:rsid w:val="00F5335B"/>
    <w:rsid w:val="00F75877"/>
    <w:rsid w:val="00FD6A2E"/>
    <w:rsid w:val="00FE3B5E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9798FF-9588-47B7-9B7B-6558BECD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wnloads\Formular_posudku_KAP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32130185C94C529E5B3B23C73E3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765ED-D9CB-4A09-9902-58AB08A0AC57}"/>
      </w:docPartPr>
      <w:docPartBody>
        <w:p w:rsidR="00000000" w:rsidRDefault="005E685E">
          <w:pPr>
            <w:pStyle w:val="C532130185C94C529E5B3B23C73E3796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9A320128334D4973BDA39572944380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BD5CF-5CBA-429D-8255-A6E7954E895E}"/>
      </w:docPartPr>
      <w:docPartBody>
        <w:p w:rsidR="00000000" w:rsidRDefault="005E685E">
          <w:pPr>
            <w:pStyle w:val="9A320128334D4973BDA3957294438078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1831A77B00E5451F88B9FC57A3CC3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665B7-8427-44B7-BD6C-22BA0F29683A}"/>
      </w:docPartPr>
      <w:docPartBody>
        <w:p w:rsidR="00000000" w:rsidRDefault="005E685E">
          <w:pPr>
            <w:pStyle w:val="1831A77B00E5451F88B9FC57A3CC301C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AFBFBAEF7B3D40D6A04DF9E20D678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14B77-8575-421B-BEA4-4B13C1E3455E}"/>
      </w:docPartPr>
      <w:docPartBody>
        <w:p w:rsidR="00000000" w:rsidRDefault="005E685E">
          <w:pPr>
            <w:pStyle w:val="AFBFBAEF7B3D40D6A04DF9E20D67844E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8FD54943DCBA4A4686432F2B03946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67122-2FB1-4602-B2FF-87AFC1A242FB}"/>
      </w:docPartPr>
      <w:docPartBody>
        <w:p w:rsidR="00000000" w:rsidRDefault="005E685E">
          <w:pPr>
            <w:pStyle w:val="8FD54943DCBA4A4686432F2B03946C43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BD7D78A4ED48494EAC08941EEF5F8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734C5-72D3-4359-A245-C016469F9EF8}"/>
      </w:docPartPr>
      <w:docPartBody>
        <w:p w:rsidR="00000000" w:rsidRDefault="005E685E">
          <w:pPr>
            <w:pStyle w:val="BD7D78A4ED48494EAC08941EEF5F8378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A1A8AD8F4DE94DE8AD2FD13911DE2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E9D91C-339C-475A-95FA-1B3F12CCD544}"/>
      </w:docPartPr>
      <w:docPartBody>
        <w:p w:rsidR="00000000" w:rsidRDefault="005E685E">
          <w:pPr>
            <w:pStyle w:val="A1A8AD8F4DE94DE8AD2FD13911DE2AC7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CA8174BDA5494E94A63F9AE7B5132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5CD76-1B14-4582-83B0-F7201EC4A1D0}"/>
      </w:docPartPr>
      <w:docPartBody>
        <w:p w:rsidR="00000000" w:rsidRDefault="005E685E">
          <w:pPr>
            <w:pStyle w:val="CA8174BDA5494E94A63F9AE7B51320E3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850BD77DE97645DD9481BA9582D42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5180AD-D130-4679-9615-C7866D710FE9}"/>
      </w:docPartPr>
      <w:docPartBody>
        <w:p w:rsidR="00000000" w:rsidRDefault="005E685E">
          <w:pPr>
            <w:pStyle w:val="850BD77DE97645DD9481BA9582D42223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829F573DB9954DE2832633115A1CE3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5300F5-F89C-49E1-A707-812E22A24815}"/>
      </w:docPartPr>
      <w:docPartBody>
        <w:p w:rsidR="00000000" w:rsidRDefault="005E685E">
          <w:pPr>
            <w:pStyle w:val="829F573DB9954DE2832633115A1CE35D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574E115ECE154B40A79B0830CA1E9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E9975-D149-4D91-B017-2F2BA75D55AF}"/>
      </w:docPartPr>
      <w:docPartBody>
        <w:p w:rsidR="00000000" w:rsidRDefault="005E685E">
          <w:pPr>
            <w:pStyle w:val="574E115ECE154B40A79B0830CA1E96B2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86A148FFE33D4D669B25D724E5B66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144F7-A106-4C2A-9AC2-4ACAD023D854}"/>
      </w:docPartPr>
      <w:docPartBody>
        <w:p w:rsidR="00000000" w:rsidRDefault="005E685E">
          <w:pPr>
            <w:pStyle w:val="86A148FFE33D4D669B25D724E5B665BC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5E"/>
    <w:rsid w:val="005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C532130185C94C529E5B3B23C73E3796">
    <w:name w:val="C532130185C94C529E5B3B23C73E3796"/>
  </w:style>
  <w:style w:type="paragraph" w:customStyle="1" w:styleId="9A320128334D4973BDA3957294438078">
    <w:name w:val="9A320128334D4973BDA3957294438078"/>
  </w:style>
  <w:style w:type="paragraph" w:customStyle="1" w:styleId="1831A77B00E5451F88B9FC57A3CC301C">
    <w:name w:val="1831A77B00E5451F88B9FC57A3CC301C"/>
  </w:style>
  <w:style w:type="paragraph" w:customStyle="1" w:styleId="AFBFBAEF7B3D40D6A04DF9E20D67844E">
    <w:name w:val="AFBFBAEF7B3D40D6A04DF9E20D67844E"/>
  </w:style>
  <w:style w:type="paragraph" w:customStyle="1" w:styleId="8FD54943DCBA4A4686432F2B03946C43">
    <w:name w:val="8FD54943DCBA4A4686432F2B03946C43"/>
  </w:style>
  <w:style w:type="paragraph" w:customStyle="1" w:styleId="BD7D78A4ED48494EAC08941EEF5F8378">
    <w:name w:val="BD7D78A4ED48494EAC08941EEF5F8378"/>
  </w:style>
  <w:style w:type="paragraph" w:customStyle="1" w:styleId="A1A8AD8F4DE94DE8AD2FD13911DE2AC7">
    <w:name w:val="A1A8AD8F4DE94DE8AD2FD13911DE2AC7"/>
  </w:style>
  <w:style w:type="paragraph" w:customStyle="1" w:styleId="CA8174BDA5494E94A63F9AE7B51320E3">
    <w:name w:val="CA8174BDA5494E94A63F9AE7B51320E3"/>
  </w:style>
  <w:style w:type="paragraph" w:customStyle="1" w:styleId="850BD77DE97645DD9481BA9582D42223">
    <w:name w:val="850BD77DE97645DD9481BA9582D42223"/>
  </w:style>
  <w:style w:type="paragraph" w:customStyle="1" w:styleId="829F573DB9954DE2832633115A1CE35D">
    <w:name w:val="829F573DB9954DE2832633115A1CE35D"/>
  </w:style>
  <w:style w:type="paragraph" w:customStyle="1" w:styleId="574E115ECE154B40A79B0830CA1E96B2">
    <w:name w:val="574E115ECE154B40A79B0830CA1E96B2"/>
  </w:style>
  <w:style w:type="paragraph" w:customStyle="1" w:styleId="86A148FFE33D4D669B25D724E5B665BC">
    <w:name w:val="86A148FFE33D4D669B25D724E5B66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Formular_posudku_KAP_new.dotx</Template>
  <TotalTime>169</TotalTime>
  <Pages>3</Pages>
  <Words>828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Krčál</dc:creator>
  <cp:lastModifiedBy>Petr Krčál</cp:lastModifiedBy>
  <cp:revision>10</cp:revision>
  <dcterms:created xsi:type="dcterms:W3CDTF">2015-08-26T08:59:00Z</dcterms:created>
  <dcterms:modified xsi:type="dcterms:W3CDTF">2015-08-26T11:48:00Z</dcterms:modified>
</cp:coreProperties>
</file>