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233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</w:t>
      </w:r>
      <w:r w:rsidR="003D2945">
        <w:rPr>
          <w:b/>
          <w:i/>
        </w:rPr>
        <w:t xml:space="preserve">Jan Velek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</w:t>
      </w:r>
      <w:r w:rsidR="003D2945">
        <w:rPr>
          <w:b/>
          <w:i/>
        </w:rPr>
        <w:t xml:space="preserve">Velké </w:t>
      </w:r>
      <w:r w:rsidR="00F77B07">
        <w:rPr>
          <w:b/>
          <w:i/>
        </w:rPr>
        <w:t>koalice</w:t>
      </w:r>
      <w:r w:rsidR="003D2945">
        <w:rPr>
          <w:b/>
          <w:i/>
        </w:rPr>
        <w:t xml:space="preserve"> v Německu a Rakousku: Konsenzus či kartel politických stran?</w:t>
      </w:r>
    </w:p>
    <w:p w:rsidR="00F34D9D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2339B">
        <w:t xml:space="preserve"> </w:t>
      </w:r>
    </w:p>
    <w:p w:rsidR="00D10D7C" w:rsidRPr="00435ED6" w:rsidRDefault="0012339B" w:rsidP="00D10D7C">
      <w:pPr>
        <w:tabs>
          <w:tab w:val="left" w:pos="3480"/>
        </w:tabs>
      </w:pPr>
      <w:r>
        <w:t>doc. PhDr. Ladislav Cabada,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A783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předložené práce měla být odpověď na otázku, zda velké koalice v Německu a Rakousku jsou spíše výrazem konsenzu či kartelu mezi politickými stranami. Takový cíl byl – velmi problematicky –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6A78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nemá jasnou strukturu. V úvodu student usiluje o vymezení některých pojmů – kartel, kartelová strana, konsensus – nicméně jedná se o pojednání nejasná, založená na velmi malém množství odborných zdrojů, četných sekundárních odkazech, nezasazující pojmy do širších kontextů apod. Příkladně pojem kartelová strana, jenž chápu s ohledem na název a cíl práce jako klíčový, student nijak nesvazuje s historickou genealogií politických stran, byť paradoxně opakovaně odkazuje ke Krouwelovi. Všeobjímající strana je tak definována pod čarou s odkazem k jakémusi „IPM“ – proč student nečetl klasiky Duvergera, Sartoriho, Nováka apod.? O masové či kádrové straně v práci není ani slovo. Zcela nepřijatelné je pro mne navozování dojmu, že konsensus může být totéž co koalice (viz název kapitoly 2.) – koalice je v politologii opět jasně definována, existuje rozsáhlá literatura, typologie koalic apod. nicméně celou tuto záležitosti student ignoruje. Nedefinuje dokonce ani to, co je velká koalice. Kapitoly věnované rakouskému a německému případu nemají jasnou strukturu a záměr, většina rakouské části je zpracována z jednoho zdroje (Hloušek 2008), v německém případě ze zdrojů dvou (Detterbeck 2008, resp. Gaul 2013 – v seznamu zdrojů nicméně uveden jako Ghaul, jak se tedy doopravdy autor jmenuje?). Práce je bez příloh, do textu nicméně jsou umísťovány grafy a tabulky, zpravidla zcela nelogicky – proč je např. na str. 17 umístana tabulka, která nijak nesouvisí s textem umístěným jak před ní, tak za ní? Podobně smýšlím i op schématu na str. 29 atd.</w:t>
      </w:r>
      <w:r w:rsidR="003206DA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3206DA" w:rsidRDefault="00320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 práce je přijatelný. Odkazy jsou řádně vyznačeny, v odkazovém aparátu však vidím řadu problémů. Zaprvé, autor místy zaměňuje editora a autora – tak např. v práci odkazuje na zdroj Cabada 2006, nicméně v seznamu zdrojů pak nacházíme pouze zdroj Cabada a kol. 2006; k tomu dodejme, že z celé knihy využívá jen 3 strany (132-134), které Cabada nenapsal, tj. měl jasně odkázat pouze ke kapitole, jejímu autorovi, názvu apod. Zadruhé, nechápu, co znamenají údaje o stránkovém rozsahu od-do u knih v seznamu literatury. Anebo </w:t>
      </w:r>
    </w:p>
    <w:p w:rsidR="003206DA" w:rsidRDefault="00320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320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chápu, tj. student z rozsáhlých knih využil jen velmi malou část, začasté jen několik stránek. Zatřetí, student často volí praxi výpisků, nejviditelnější je to v pasážích věnovaných Rakousku, zde je Hloušek využit tak četně, že by bylo těžké hovořit o kompilaci, jsou to prostě výpisky, ne-li přímo přepisy. Podobných pasáží je ale více – např. celá kapitola o koalicích je zpracována ze dvou zdrojů (Hloušek a Kopeček 2002 – z nich využito jednou í stran (3-11), jednou 5 stran (210-214), resp. Cabada 2006 (má být Cabada a kol., resp. autor kapitoly), zde využity strany 132-134; tj. pro klíčové téma práce, tj. operacionalizaci pojmu koalice, si student vystačil s dvěma díly české provenience a z nich s celkem 19 stranami, Toto je ilustrativní příklad toho, že práce nemá dostatek tvůrčího přístupu, není založena na dostatečné heuristice a nutně ji musím odmítnout.</w:t>
      </w:r>
    </w:p>
    <w:p w:rsidR="003206DA" w:rsidRPr="002821D2" w:rsidRDefault="00320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3206DA" w:rsidP="00C17AF8">
      <w:pPr>
        <w:tabs>
          <w:tab w:val="left" w:pos="284"/>
        </w:tabs>
        <w:rPr>
          <w:sz w:val="20"/>
          <w:szCs w:val="20"/>
        </w:rPr>
      </w:pPr>
      <w:r>
        <w:t>Předložená práce dle mého soudu nenaplňuje základní minimální kritéria pro absolventkou bakalářskou práci. Student neprovedl řádnou heuristickou přípravu, struktura práce není racionální, ale náhodná, jednotlivé části se opírají o zpravidla jediný slovníkový, resp. učebnicový zdroj, jenž je využit pro četné sekundární odkazy. Toto vše mne k závěru práci k obhajobě nedoporučit, resp. ji hodnotit jako nevyhovující.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3206DA" w:rsidP="00C17AF8">
      <w:pPr>
        <w:tabs>
          <w:tab w:val="left" w:pos="284"/>
        </w:tabs>
      </w:pPr>
      <w:r>
        <w:t>Proč student nevyužil obsáhlou politologickou literaturu věnovanou studiu kolaick politických stran apod.?</w:t>
      </w:r>
    </w:p>
    <w:p w:rsidR="003206DA" w:rsidRPr="00C17AF8" w:rsidRDefault="003206DA" w:rsidP="00C17AF8">
      <w:pPr>
        <w:tabs>
          <w:tab w:val="left" w:pos="284"/>
        </w:tabs>
        <w:rPr>
          <w:sz w:val="20"/>
          <w:szCs w:val="20"/>
        </w:rPr>
      </w:pPr>
      <w:r>
        <w:t>Jak student podpoří své tvrzení, že velká koalice je pro Německo typická, které zanesl do úvodu práce?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17AF8" w:rsidRPr="002821D2" w:rsidRDefault="003206D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206DA">
        <w:t>7</w:t>
      </w:r>
      <w:r w:rsidR="0012339B">
        <w:t>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2339B"/>
    <w:rsid w:val="001E612F"/>
    <w:rsid w:val="002821D2"/>
    <w:rsid w:val="002F5BDF"/>
    <w:rsid w:val="003206DA"/>
    <w:rsid w:val="003C559B"/>
    <w:rsid w:val="003D2945"/>
    <w:rsid w:val="00435ED6"/>
    <w:rsid w:val="00694816"/>
    <w:rsid w:val="006A7830"/>
    <w:rsid w:val="009C488A"/>
    <w:rsid w:val="00C17AF8"/>
    <w:rsid w:val="00C301CB"/>
    <w:rsid w:val="00D10D7C"/>
    <w:rsid w:val="00D475D0"/>
    <w:rsid w:val="00F34D9D"/>
    <w:rsid w:val="00F45094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2014-05-02T11:38:00Z</cp:lastPrinted>
  <dcterms:created xsi:type="dcterms:W3CDTF">2014-05-02T11:38:00Z</dcterms:created>
  <dcterms:modified xsi:type="dcterms:W3CDTF">2014-05-12T06:03:00Z</dcterms:modified>
</cp:coreProperties>
</file>