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36EA324DAC444F2B2F5E4958D72B9A8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46776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E3E236CB78DC4131A3ED596E09E7BF16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86127C56359444DB4AEEBBCCB47E538"/>
          </w:placeholder>
        </w:sdtPr>
        <w:sdtEndPr>
          <w:rPr>
            <w:rStyle w:val="Standardnpsmoodstavce"/>
            <w:b w:val="0"/>
          </w:rPr>
        </w:sdtEndPr>
        <w:sdtContent>
          <w:r w:rsidR="00046776">
            <w:rPr>
              <w:rStyle w:val="Styl1Char"/>
            </w:rPr>
            <w:t xml:space="preserve">Hana </w:t>
          </w:r>
          <w:proofErr w:type="spellStart"/>
          <w:r w:rsidR="00046776">
            <w:rPr>
              <w:rStyle w:val="Styl1Char"/>
            </w:rPr>
            <w:t>Voltrová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2265D9E087C94206A77303FC9CA29C25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046776">
            <w:rPr>
              <w:rStyle w:val="Styl7Char"/>
            </w:rPr>
            <w:t xml:space="preserve">Postoj a vztah Austrálie, Kanady a Nového Zélandu vůči </w:t>
          </w:r>
          <w:proofErr w:type="spellStart"/>
          <w:proofErr w:type="gramStart"/>
          <w:r w:rsidR="00046776">
            <w:rPr>
              <w:rStyle w:val="Styl7Char"/>
            </w:rPr>
            <w:t>Commonwealth</w:t>
          </w:r>
          <w:proofErr w:type="spellEnd"/>
          <w:proofErr w:type="gramEnd"/>
          <w:r w:rsidR="00046776">
            <w:rPr>
              <w:rStyle w:val="Styl7Char"/>
            </w:rPr>
            <w:t xml:space="preserve"> a </w:t>
          </w:r>
          <w:proofErr w:type="spellStart"/>
          <w:r w:rsidR="00046776">
            <w:rPr>
              <w:rStyle w:val="Styl7Char"/>
            </w:rPr>
            <w:t>Commonwealth</w:t>
          </w:r>
          <w:proofErr w:type="spellEnd"/>
          <w:r w:rsidR="00046776">
            <w:rPr>
              <w:rStyle w:val="Styl7Char"/>
            </w:rPr>
            <w:t xml:space="preserve"> </w:t>
          </w:r>
          <w:proofErr w:type="spellStart"/>
          <w:r w:rsidR="00046776">
            <w:rPr>
              <w:rStyle w:val="Styl7Char"/>
            </w:rPr>
            <w:t>Realms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364AC47C6F4A56BC9B5EE3CB4D16B0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046776">
            <w:rPr>
              <w:rStyle w:val="Styl3Char"/>
            </w:rPr>
            <w:t xml:space="preserve">Dr. David </w:t>
          </w:r>
          <w:proofErr w:type="spellStart"/>
          <w:r w:rsidR="00046776">
            <w:rPr>
              <w:rStyle w:val="Styl3Char"/>
            </w:rPr>
            <w:t>Šanc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074D593F17C4ACB8DC138CB538EF615"/>
        </w:placeholder>
      </w:sdtPr>
      <w:sdtEndPr>
        <w:rPr>
          <w:rStyle w:val="StA"/>
          <w:szCs w:val="22"/>
        </w:rPr>
      </w:sdtEndPr>
      <w:sdtContent>
        <w:p w:rsidR="002821D2" w:rsidRPr="00EA4F90" w:rsidRDefault="0004677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Práce má několik poměrně </w:t>
          </w:r>
          <w:proofErr w:type="spellStart"/>
          <w:r>
            <w:rPr>
              <w:rStyle w:val="st1Char"/>
            </w:rPr>
            <w:t>ambiciozních</w:t>
          </w:r>
          <w:proofErr w:type="spellEnd"/>
          <w:r>
            <w:rPr>
              <w:rStyle w:val="st1Char"/>
            </w:rPr>
            <w:t xml:space="preserve"> cílů – autorka hodlá zjistit (a komparovat) jaké jsou postoje Austrálie, Kanady a Nového Zélandu k poutu koruny, (britské) monarchii/panovnici a charakterizovat republikánské nálady/hnutí ve studovaných zemích. Autorka si klade několik výzkumných otázek, jež vyplývají z cílů a jsou uvedeny na s. 9. Cíl/e práce se autorce naplnit podařilo.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00D481B2DA74F2B973E754F5E06C57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4677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obsahové stránce text vyniká zejména šíří záběru a tomu odpovídajícímu množství zpracovaných pramenů a literatury. Zejména téma republikanismu ve studovaných zemích je v práci pojednáno zevrubným a náročným způsobem. Text je ucelený a logicky uspořádaný – po teoretické části (spíše základní vymezení pojmů) následují tři velmi dobré případové studie </w:t>
          </w:r>
          <w:r w:rsidR="00E315D0">
            <w:rPr>
              <w:rStyle w:val="st1Char"/>
            </w:rPr>
            <w:t>a analytická část, kde autorka případy komparuje a zodpovídá výzkumné otázky. Práce obsahuje skromnou přílohu.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69699C4DF34A4DB18AC9C6B447D8D69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E315D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Po formální stránce text naprosto odpovídá požadavkům kladeným na diplomové práce a autorka prokázala, že pravidla akademického psaní ovládá. Vytknout bychom </w:t>
          </w:r>
          <w:proofErr w:type="gramStart"/>
          <w:r>
            <w:rPr>
              <w:rStyle w:val="st1Char"/>
            </w:rPr>
            <w:t>mohli  grafické</w:t>
          </w:r>
          <w:proofErr w:type="gramEnd"/>
          <w:r>
            <w:rPr>
              <w:rStyle w:val="st1Char"/>
            </w:rPr>
            <w:t xml:space="preserve"> problémy některých poznámek pod čarou.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1E196EAB1DE46318C06B1221D80D41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315D0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Předložený text je vydařenou diplomovou prací se značnou přidanou hodnotou. I když si autorka vytkla ambiciózní a rozsáhlý cíl, tak v průběhu sestavování textu nerezignovala a svým ambicím dostála. Vznikl tak text, který vyčerpávajícím a uceleným způsobem analyzuje a komparuje australské, kanadské a novozélandské postoje k monarchii, respektive republice. 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A2BB526D49D641659A34F8DDF76AD81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315D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Mohla by autorka stručně zmínit postoje k monarchii/republice v dalších zemích pouta koruny? (Tedy ty případy, které sama považuje za zajímavé a význačné).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80CDFF2A8F5C4CE59780B50A4AA806C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E315D0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9707F478BBFE4195B8911E5D35CEF00F"/>
          </w:placeholder>
          <w:date w:fullDate="2015-08-25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E315D0">
            <w:t>25.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10" w:rsidRDefault="00F52E10" w:rsidP="00D10D7C">
      <w:pPr>
        <w:spacing w:after="0" w:line="240" w:lineRule="auto"/>
      </w:pPr>
      <w:r>
        <w:separator/>
      </w:r>
    </w:p>
  </w:endnote>
  <w:endnote w:type="continuationSeparator" w:id="0">
    <w:p w:rsidR="00F52E10" w:rsidRDefault="00F52E1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10" w:rsidRDefault="00F52E10" w:rsidP="00D10D7C">
      <w:pPr>
        <w:spacing w:after="0" w:line="240" w:lineRule="auto"/>
      </w:pPr>
      <w:r>
        <w:separator/>
      </w:r>
    </w:p>
  </w:footnote>
  <w:footnote w:type="continuationSeparator" w:id="0">
    <w:p w:rsidR="00F52E10" w:rsidRDefault="00F52E1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15D0"/>
    <w:rsid w:val="00026179"/>
    <w:rsid w:val="00046776"/>
    <w:rsid w:val="00056A57"/>
    <w:rsid w:val="00065086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51739B"/>
    <w:rsid w:val="005A2057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315D0"/>
    <w:rsid w:val="00E70B18"/>
    <w:rsid w:val="00E7531A"/>
    <w:rsid w:val="00EA4F90"/>
    <w:rsid w:val="00F36049"/>
    <w:rsid w:val="00F52E10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08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strnadova\Documents\Posudky-2015\L&#233;to-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6EA324DAC444F2B2F5E4958D72B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D005B-1431-445E-8866-8A877B390952}"/>
      </w:docPartPr>
      <w:docPartBody>
        <w:p w:rsidR="00000000" w:rsidRDefault="008B0BC4">
          <w:pPr>
            <w:pStyle w:val="C36EA324DAC444F2B2F5E4958D72B9A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E3E236CB78DC4131A3ED596E09E7B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A8212-4DE0-483F-98F8-B95BD569FDE5}"/>
      </w:docPartPr>
      <w:docPartBody>
        <w:p w:rsidR="00000000" w:rsidRDefault="008B0BC4">
          <w:pPr>
            <w:pStyle w:val="E3E236CB78DC4131A3ED596E09E7BF16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86127C56359444DB4AEEBBCCB47E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81C3E-E74F-44FB-9A59-6D8D5FB7E682}"/>
      </w:docPartPr>
      <w:docPartBody>
        <w:p w:rsidR="00000000" w:rsidRDefault="008B0BC4">
          <w:pPr>
            <w:pStyle w:val="886127C56359444DB4AEEBBCCB47E53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2265D9E087C94206A77303FC9CA29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7D2FB-7290-4BE2-AAA5-EE0CADD3FAC1}"/>
      </w:docPartPr>
      <w:docPartBody>
        <w:p w:rsidR="00000000" w:rsidRDefault="008B0BC4">
          <w:pPr>
            <w:pStyle w:val="2265D9E087C94206A77303FC9CA29C25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364AC47C6F4A56BC9B5EE3CB4D1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FFA4A-1327-4298-B142-85D75C3C7C20}"/>
      </w:docPartPr>
      <w:docPartBody>
        <w:p w:rsidR="00000000" w:rsidRDefault="008B0BC4">
          <w:pPr>
            <w:pStyle w:val="E3364AC47C6F4A56BC9B5EE3CB4D16B0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074D593F17C4ACB8DC138CB538EF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CBEAD-7838-45A6-A8FA-8C99C2FC7F0F}"/>
      </w:docPartPr>
      <w:docPartBody>
        <w:p w:rsidR="00000000" w:rsidRDefault="008B0BC4">
          <w:pPr>
            <w:pStyle w:val="8074D593F17C4ACB8DC138CB538EF615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00D481B2DA74F2B973E754F5E06C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FB0D5-ADD2-4DA0-B684-C71103DBC8D7}"/>
      </w:docPartPr>
      <w:docPartBody>
        <w:p w:rsidR="00000000" w:rsidRDefault="008B0BC4">
          <w:pPr>
            <w:pStyle w:val="A00D481B2DA74F2B973E754F5E06C571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69699C4DF34A4DB18AC9C6B447D8D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5FAC3-5745-4D5E-8F8D-619912DD754E}"/>
      </w:docPartPr>
      <w:docPartBody>
        <w:p w:rsidR="00000000" w:rsidRDefault="008B0BC4">
          <w:pPr>
            <w:pStyle w:val="69699C4DF34A4DB18AC9C6B447D8D69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1E196EAB1DE46318C06B1221D80D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1F3AD-313D-4CF1-82B4-7ACC2F6E45CF}"/>
      </w:docPartPr>
      <w:docPartBody>
        <w:p w:rsidR="00000000" w:rsidRDefault="008B0BC4">
          <w:pPr>
            <w:pStyle w:val="01E196EAB1DE46318C06B1221D80D419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A2BB526D49D641659A34F8DDF76AD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D7A4E-4C40-496B-B2EA-E68AB8163374}"/>
      </w:docPartPr>
      <w:docPartBody>
        <w:p w:rsidR="00000000" w:rsidRDefault="008B0BC4">
          <w:pPr>
            <w:pStyle w:val="A2BB526D49D641659A34F8DDF76AD819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80CDFF2A8F5C4CE59780B50A4AA80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D6FF5-6B79-48D3-90B3-552CB6715BDC}"/>
      </w:docPartPr>
      <w:docPartBody>
        <w:p w:rsidR="00000000" w:rsidRDefault="008B0BC4">
          <w:pPr>
            <w:pStyle w:val="80CDFF2A8F5C4CE59780B50A4AA806CB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9707F478BBFE4195B8911E5D35CEF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C7EB9-679A-40E9-BCAA-AF2805A45646}"/>
      </w:docPartPr>
      <w:docPartBody>
        <w:p w:rsidR="00000000" w:rsidRDefault="008B0BC4">
          <w:pPr>
            <w:pStyle w:val="9707F478BBFE4195B8911E5D35CEF00F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0BC4"/>
    <w:rsid w:val="008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36EA324DAC444F2B2F5E4958D72B9A8">
    <w:name w:val="C36EA324DAC444F2B2F5E4958D72B9A8"/>
  </w:style>
  <w:style w:type="paragraph" w:customStyle="1" w:styleId="E3E236CB78DC4131A3ED596E09E7BF16">
    <w:name w:val="E3E236CB78DC4131A3ED596E09E7BF16"/>
  </w:style>
  <w:style w:type="paragraph" w:customStyle="1" w:styleId="886127C56359444DB4AEEBBCCB47E538">
    <w:name w:val="886127C56359444DB4AEEBBCCB47E538"/>
  </w:style>
  <w:style w:type="paragraph" w:customStyle="1" w:styleId="2265D9E087C94206A77303FC9CA29C25">
    <w:name w:val="2265D9E087C94206A77303FC9CA29C25"/>
  </w:style>
  <w:style w:type="paragraph" w:customStyle="1" w:styleId="E3364AC47C6F4A56BC9B5EE3CB4D16B0">
    <w:name w:val="E3364AC47C6F4A56BC9B5EE3CB4D16B0"/>
  </w:style>
  <w:style w:type="paragraph" w:customStyle="1" w:styleId="8074D593F17C4ACB8DC138CB538EF615">
    <w:name w:val="8074D593F17C4ACB8DC138CB538EF615"/>
  </w:style>
  <w:style w:type="paragraph" w:customStyle="1" w:styleId="A00D481B2DA74F2B973E754F5E06C571">
    <w:name w:val="A00D481B2DA74F2B973E754F5E06C571"/>
  </w:style>
  <w:style w:type="paragraph" w:customStyle="1" w:styleId="69699C4DF34A4DB18AC9C6B447D8D693">
    <w:name w:val="69699C4DF34A4DB18AC9C6B447D8D693"/>
  </w:style>
  <w:style w:type="paragraph" w:customStyle="1" w:styleId="01E196EAB1DE46318C06B1221D80D419">
    <w:name w:val="01E196EAB1DE46318C06B1221D80D419"/>
  </w:style>
  <w:style w:type="paragraph" w:customStyle="1" w:styleId="A2BB526D49D641659A34F8DDF76AD819">
    <w:name w:val="A2BB526D49D641659A34F8DDF76AD819"/>
  </w:style>
  <w:style w:type="paragraph" w:customStyle="1" w:styleId="80CDFF2A8F5C4CE59780B50A4AA806CB">
    <w:name w:val="80CDFF2A8F5C4CE59780B50A4AA806CB"/>
  </w:style>
  <w:style w:type="paragraph" w:customStyle="1" w:styleId="9707F478BBFE4195B8911E5D35CEF00F">
    <w:name w:val="9707F478BBFE4195B8911E5D35CEF0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20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lenkastrnadova</dc:creator>
  <cp:lastModifiedBy>lenkastrnadova</cp:lastModifiedBy>
  <cp:revision>1</cp:revision>
  <dcterms:created xsi:type="dcterms:W3CDTF">2015-08-25T19:44:00Z</dcterms:created>
  <dcterms:modified xsi:type="dcterms:W3CDTF">2015-08-25T20:04:00Z</dcterms:modified>
</cp:coreProperties>
</file>