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4712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4712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A12A1E">
        <w:rPr>
          <w:b/>
          <w:i/>
        </w:rPr>
        <w:tab/>
      </w:r>
      <w:r w:rsidR="00147128">
        <w:rPr>
          <w:b/>
          <w:i/>
        </w:rPr>
        <w:t>Ivana Šimíková</w:t>
      </w:r>
    </w:p>
    <w:p w:rsidR="00D10D7C" w:rsidRPr="00147128" w:rsidRDefault="00D10D7C" w:rsidP="00A12A1E">
      <w:pPr>
        <w:tabs>
          <w:tab w:val="left" w:pos="2268"/>
        </w:tabs>
        <w:rPr>
          <w:b/>
          <w:i/>
        </w:rPr>
      </w:pPr>
      <w:r>
        <w:t>NÁZEV PRÁCE:</w:t>
      </w:r>
      <w:r w:rsidR="00A12A1E">
        <w:tab/>
      </w:r>
      <w:r w:rsidR="00147128">
        <w:rPr>
          <w:b/>
          <w:i/>
        </w:rPr>
        <w:t>Max Weber a jeho pojetí státu</w:t>
      </w:r>
    </w:p>
    <w:p w:rsidR="00A12A1E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</w:p>
    <w:p w:rsidR="00A12A1E" w:rsidRDefault="00A12A1E" w:rsidP="00A12A1E">
      <w:pPr>
        <w:tabs>
          <w:tab w:val="left" w:pos="2268"/>
        </w:tabs>
        <w:spacing w:after="0" w:line="240" w:lineRule="auto"/>
      </w:pPr>
      <w:r>
        <w:tab/>
      </w:r>
      <w:r w:rsidR="00147128" w:rsidRPr="00A12A1E">
        <w:rPr>
          <w:b/>
          <w:i/>
        </w:rPr>
        <w:t>JUDr. PhDr. Jan Malast</w:t>
      </w:r>
    </w:p>
    <w:p w:rsidR="00A12A1E" w:rsidRDefault="00A12A1E" w:rsidP="00A12A1E">
      <w:pPr>
        <w:tabs>
          <w:tab w:val="left" w:pos="2268"/>
        </w:tabs>
        <w:spacing w:after="0" w:line="240" w:lineRule="auto"/>
      </w:pPr>
      <w:r>
        <w:tab/>
      </w:r>
      <w:r w:rsidR="00147128">
        <w:t>vedoucí K</w:t>
      </w:r>
      <w:r>
        <w:t>atedry správního práva</w:t>
      </w:r>
    </w:p>
    <w:p w:rsidR="00D10D7C" w:rsidRPr="00435ED6" w:rsidRDefault="00A12A1E" w:rsidP="00A12A1E">
      <w:pPr>
        <w:tabs>
          <w:tab w:val="left" w:pos="2268"/>
        </w:tabs>
        <w:spacing w:after="0" w:line="240" w:lineRule="auto"/>
      </w:pPr>
      <w:r>
        <w:tab/>
        <w:t>Právnická fakulta</w:t>
      </w:r>
      <w:r w:rsidR="00147128">
        <w:t xml:space="preserve"> ZČU v Plzni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147128" w:rsidP="00593D44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předložené bakalářské práce (dále také jen „BP“) bylo „představit teorii moci ve vztahu k formování a fungování státu z pohledu teorie Maxe Webera“ (str. 1). S výhradou výtek uvedených dále v tomto posudku je možno konstatovat, že se </w:t>
      </w:r>
      <w:proofErr w:type="spellStart"/>
      <w:r>
        <w:rPr>
          <w:sz w:val="20"/>
          <w:szCs w:val="20"/>
        </w:rPr>
        <w:t>bakalantce</w:t>
      </w:r>
      <w:proofErr w:type="spellEnd"/>
      <w:r>
        <w:rPr>
          <w:sz w:val="20"/>
          <w:szCs w:val="20"/>
        </w:rPr>
        <w:t xml:space="preserve"> částečně podařilo vytčeného cíle dosáhnout.</w:t>
      </w:r>
      <w: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AE46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psána popisnou formou a v převážné většině představuje především kompilační soubor vybraných pasáží, které byly ze zdrojových materiálů vytaženy a pro potřeby BP </w:t>
      </w:r>
      <w:r w:rsidR="00593D44">
        <w:rPr>
          <w:sz w:val="20"/>
          <w:szCs w:val="20"/>
        </w:rPr>
        <w:t>víceméně</w:t>
      </w:r>
      <w:r>
        <w:rPr>
          <w:sz w:val="20"/>
          <w:szCs w:val="20"/>
        </w:rPr>
        <w:t xml:space="preserve"> seřazeny za sebe. Vzhledem k tomu, že autorka velmi často používá nepřímé citace (parafrázuje přebíraný text</w:t>
      </w:r>
      <w:r w:rsidR="00593D44">
        <w:rPr>
          <w:sz w:val="20"/>
          <w:szCs w:val="20"/>
        </w:rPr>
        <w:t xml:space="preserve"> namísto jeho zřejmé kombinace s vlastními závěry či úvahami</w:t>
      </w:r>
      <w:r>
        <w:rPr>
          <w:sz w:val="20"/>
          <w:szCs w:val="20"/>
        </w:rPr>
        <w:t>) a vlastní a převzatý text tak není rozpoznatelný uvozovkami nebo kurzívou, lze jen velmi těžko hodnotit proporcionalitu vlastní práce. Jistě by bylo nespravedlivé konstatovat, že tato v práci obsažena není, koneckonců i kompilace je způsob akademické práce s vlastní přidanou hodnotou, nicméně z textu samotného se její množství dá odhadnout jen velice obtížně.</w:t>
      </w:r>
    </w:p>
    <w:p w:rsidR="00AE46B1" w:rsidRPr="002821D2" w:rsidRDefault="00AE46B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300F0B" w:rsidRDefault="00300F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i formální a grafická úprava práce jsou standardní a v tomto ohledu práce v zásadě splňuje požadované náležitosti.</w:t>
      </w:r>
      <w:r w:rsidR="00C04745">
        <w:rPr>
          <w:sz w:val="20"/>
          <w:szCs w:val="20"/>
        </w:rPr>
        <w:t xml:space="preserve"> Občasné překlepy </w:t>
      </w:r>
      <w:r w:rsidR="00A12A1E">
        <w:rPr>
          <w:sz w:val="20"/>
          <w:szCs w:val="20"/>
        </w:rPr>
        <w:t xml:space="preserve">(str. 18, 21-22, 26, 28, 29, 30, 32 atd.) </w:t>
      </w:r>
      <w:r w:rsidR="006B5D58">
        <w:rPr>
          <w:sz w:val="20"/>
          <w:szCs w:val="20"/>
        </w:rPr>
        <w:t xml:space="preserve">jsou při čtení sice nepříjemné a veskrze zbytečné, </w:t>
      </w:r>
      <w:r w:rsidR="00A12A1E">
        <w:rPr>
          <w:sz w:val="20"/>
          <w:szCs w:val="20"/>
        </w:rPr>
        <w:t xml:space="preserve">výrazně </w:t>
      </w:r>
      <w:r w:rsidR="006B5D58">
        <w:rPr>
          <w:sz w:val="20"/>
          <w:szCs w:val="20"/>
        </w:rPr>
        <w:t xml:space="preserve">však </w:t>
      </w:r>
      <w:r w:rsidR="00A12A1E">
        <w:rPr>
          <w:sz w:val="20"/>
          <w:szCs w:val="20"/>
        </w:rPr>
        <w:t xml:space="preserve">nepřekračují míru běžnou pro tento typ prací a jsou spíše projevem autorčiny nepozornosti než čehokoliv jiného. </w:t>
      </w:r>
    </w:p>
    <w:p w:rsidR="00D10D7C" w:rsidRPr="002821D2" w:rsidRDefault="00300F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Citace jsou, jak již bylo uvedeno výše, především nepřímé, jen na některých místech je původní pasáž převzata doslova (např. na str. 17 nebo 34). Z hlediska práce s použitými zdroji čtenáře </w:t>
      </w:r>
      <w:r w:rsidR="00C34F18">
        <w:rPr>
          <w:sz w:val="20"/>
          <w:szCs w:val="20"/>
        </w:rPr>
        <w:t xml:space="preserve">výrazně </w:t>
      </w:r>
      <w:r>
        <w:rPr>
          <w:sz w:val="20"/>
          <w:szCs w:val="20"/>
        </w:rPr>
        <w:t xml:space="preserve">zaráží skutečnost, že autorka pracovala s jediným </w:t>
      </w:r>
      <w:r w:rsidR="00593D44">
        <w:rPr>
          <w:sz w:val="20"/>
          <w:szCs w:val="20"/>
        </w:rPr>
        <w:t xml:space="preserve">(!) </w:t>
      </w:r>
      <w:r>
        <w:rPr>
          <w:sz w:val="20"/>
          <w:szCs w:val="20"/>
        </w:rPr>
        <w:t xml:space="preserve">primárním pramenem, tedy prací </w:t>
      </w:r>
      <w:r w:rsidR="00593D44">
        <w:rPr>
          <w:sz w:val="20"/>
          <w:szCs w:val="20"/>
        </w:rPr>
        <w:t xml:space="preserve">samotného </w:t>
      </w:r>
      <w:r>
        <w:rPr>
          <w:sz w:val="20"/>
          <w:szCs w:val="20"/>
        </w:rPr>
        <w:t xml:space="preserve">Maxe Webera (výbor z jeho díla z dílny Vysoké školy politické UV KSČ mezi ně </w:t>
      </w:r>
      <w:r w:rsidR="00593D44">
        <w:rPr>
          <w:sz w:val="20"/>
          <w:szCs w:val="20"/>
        </w:rPr>
        <w:t>samozřejmě</w:t>
      </w:r>
      <w:r>
        <w:rPr>
          <w:sz w:val="20"/>
          <w:szCs w:val="20"/>
        </w:rPr>
        <w:t xml:space="preserve"> řadit nelze</w:t>
      </w:r>
      <w:r w:rsidR="00C34F18">
        <w:rPr>
          <w:sz w:val="20"/>
          <w:szCs w:val="20"/>
        </w:rPr>
        <w:t>), což je vzhledem ke skutečnosti, že jde o samotné meritum zvoleného tématu, výrazně málo.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C34F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Osobně se domnívám, že největší slabina předložené BP není ani v její formální a ani v její obsahové stránce per se. Jako hlavní nedostatek práce se mi jeví její velmi nízká metodologická propracovanost a logika</w:t>
      </w:r>
      <w:r w:rsidR="006B5D58">
        <w:rPr>
          <w:sz w:val="20"/>
          <w:szCs w:val="20"/>
        </w:rPr>
        <w:t xml:space="preserve"> zpracování zadaného tématu</w:t>
      </w:r>
      <w:r>
        <w:rPr>
          <w:sz w:val="20"/>
          <w:szCs w:val="20"/>
        </w:rPr>
        <w:t xml:space="preserve">. Autorka se na začátku práce nijak nevypořádává s nutností pojmově vymezit základní </w:t>
      </w:r>
      <w:r>
        <w:rPr>
          <w:sz w:val="20"/>
          <w:szCs w:val="20"/>
        </w:rPr>
        <w:lastRenderedPageBreak/>
        <w:t>termíny a instituty, s nimiž hodlá pracovat (stát, veřejná moc atd.) a rovnou čtenáře „vhazuje“ do historického vývoje „teorie moci a teorie státu“</w:t>
      </w:r>
      <w:r w:rsidR="006B5D58">
        <w:rPr>
          <w:sz w:val="20"/>
          <w:szCs w:val="20"/>
        </w:rPr>
        <w:t xml:space="preserve">, </w:t>
      </w:r>
      <w:r>
        <w:rPr>
          <w:sz w:val="20"/>
          <w:szCs w:val="20"/>
        </w:rPr>
        <w:t>aniž b</w:t>
      </w:r>
      <w:r w:rsidR="006B5D58">
        <w:rPr>
          <w:sz w:val="20"/>
          <w:szCs w:val="20"/>
        </w:rPr>
        <w:t>y vymezila, co tím vlastně míní</w:t>
      </w:r>
      <w:r>
        <w:rPr>
          <w:sz w:val="20"/>
          <w:szCs w:val="20"/>
        </w:rPr>
        <w:t xml:space="preserve">. V rámci tohoto vývoje pak </w:t>
      </w:r>
      <w:r w:rsidR="006B5D58">
        <w:rPr>
          <w:sz w:val="20"/>
          <w:szCs w:val="20"/>
        </w:rPr>
        <w:t xml:space="preserve">dále </w:t>
      </w:r>
      <w:r>
        <w:rPr>
          <w:sz w:val="20"/>
          <w:szCs w:val="20"/>
        </w:rPr>
        <w:t>nijak neobjasňuje, proč svůj výklad začíná T. Hobbesem a pokračuje přes J. Locka až například ke K. Marxovi či R.</w:t>
      </w:r>
      <w:r w:rsidR="006B5D58">
        <w:rPr>
          <w:sz w:val="20"/>
          <w:szCs w:val="20"/>
        </w:rPr>
        <w:t xml:space="preserve"> </w:t>
      </w:r>
      <w:proofErr w:type="spellStart"/>
      <w:r w:rsidR="006B5D58">
        <w:rPr>
          <w:sz w:val="20"/>
          <w:szCs w:val="20"/>
        </w:rPr>
        <w:t>Dahlovi</w:t>
      </w:r>
      <w:proofErr w:type="spellEnd"/>
      <w:r w:rsidR="006B5D58">
        <w:rPr>
          <w:sz w:val="20"/>
          <w:szCs w:val="20"/>
        </w:rPr>
        <w:t xml:space="preserve"> a postupně vyjmenovává a stručně charakterizuje vybrané myslitele a jejich názory a díla.</w:t>
      </w:r>
      <w:r>
        <w:rPr>
          <w:sz w:val="20"/>
          <w:szCs w:val="20"/>
        </w:rPr>
        <w:t xml:space="preserve"> Proč </w:t>
      </w:r>
      <w:r w:rsidR="006B5D58">
        <w:rPr>
          <w:sz w:val="20"/>
          <w:szCs w:val="20"/>
        </w:rPr>
        <w:t xml:space="preserve">ale </w:t>
      </w:r>
      <w:r>
        <w:rPr>
          <w:sz w:val="20"/>
          <w:szCs w:val="20"/>
        </w:rPr>
        <w:t xml:space="preserve">nezačíná jinde (Řecko, Řím?) nebo jindy (antika, raný a vrcholný středověk?), proč celou řadu zcela klíčových myslitelů </w:t>
      </w:r>
      <w:r w:rsidR="006B5D58">
        <w:rPr>
          <w:sz w:val="20"/>
          <w:szCs w:val="20"/>
        </w:rPr>
        <w:t xml:space="preserve">(na jejichž výčet tu ani není místo) </w:t>
      </w:r>
      <w:r>
        <w:rPr>
          <w:sz w:val="20"/>
          <w:szCs w:val="20"/>
        </w:rPr>
        <w:t>vynechává</w:t>
      </w:r>
      <w:r w:rsidR="006C2225">
        <w:rPr>
          <w:sz w:val="20"/>
          <w:szCs w:val="20"/>
        </w:rPr>
        <w:t xml:space="preserve">? </w:t>
      </w:r>
      <w:r w:rsidR="00593D44">
        <w:rPr>
          <w:sz w:val="20"/>
          <w:szCs w:val="20"/>
        </w:rPr>
        <w:t xml:space="preserve">I zde bychom jistě našli některé zcela zásadní myšlenkové vlivy na stát, státnost či způsob výkonu veřejné vrchnostenské moci. </w:t>
      </w:r>
      <w:r w:rsidR="006C2225">
        <w:rPr>
          <w:sz w:val="20"/>
          <w:szCs w:val="20"/>
        </w:rPr>
        <w:t xml:space="preserve">Na tyto a podobné otázky se </w:t>
      </w:r>
      <w:r w:rsidR="00593D44">
        <w:rPr>
          <w:sz w:val="20"/>
          <w:szCs w:val="20"/>
        </w:rPr>
        <w:t xml:space="preserve">však </w:t>
      </w:r>
      <w:r w:rsidR="006C2225">
        <w:rPr>
          <w:sz w:val="20"/>
          <w:szCs w:val="20"/>
        </w:rPr>
        <w:t xml:space="preserve">v práci jen velmi těžko hledá odpověď. I v důsledku toho pak text na mnoha místech působí </w:t>
      </w:r>
      <w:r w:rsidR="00593D44">
        <w:rPr>
          <w:sz w:val="20"/>
          <w:szCs w:val="20"/>
        </w:rPr>
        <w:t xml:space="preserve">značně </w:t>
      </w:r>
      <w:r w:rsidR="006C2225">
        <w:rPr>
          <w:sz w:val="20"/>
          <w:szCs w:val="20"/>
        </w:rPr>
        <w:t>tezovitě</w:t>
      </w:r>
      <w:r w:rsidR="00593D44">
        <w:rPr>
          <w:sz w:val="20"/>
          <w:szCs w:val="20"/>
        </w:rPr>
        <w:t xml:space="preserve"> a neuceleně</w:t>
      </w:r>
      <w:r w:rsidR="006C2225">
        <w:rPr>
          <w:sz w:val="20"/>
          <w:szCs w:val="20"/>
        </w:rPr>
        <w:t xml:space="preserve">, protože </w:t>
      </w:r>
      <w:r w:rsidR="006B5D58">
        <w:rPr>
          <w:sz w:val="20"/>
          <w:szCs w:val="20"/>
        </w:rPr>
        <w:t xml:space="preserve">v něm </w:t>
      </w:r>
      <w:r w:rsidR="006C2225">
        <w:rPr>
          <w:sz w:val="20"/>
          <w:szCs w:val="20"/>
        </w:rPr>
        <w:t xml:space="preserve">nedošlo k vymezení </w:t>
      </w:r>
      <w:r w:rsidR="00C04745">
        <w:rPr>
          <w:sz w:val="20"/>
          <w:szCs w:val="20"/>
        </w:rPr>
        <w:t xml:space="preserve">společných teoretických východisek, která by </w:t>
      </w:r>
      <w:r w:rsidR="00593D44">
        <w:rPr>
          <w:sz w:val="20"/>
          <w:szCs w:val="20"/>
        </w:rPr>
        <w:t xml:space="preserve">jeho jednotlivé díly a části </w:t>
      </w:r>
      <w:r w:rsidR="00C04745">
        <w:rPr>
          <w:sz w:val="20"/>
          <w:szCs w:val="20"/>
        </w:rPr>
        <w:t>spojovala</w:t>
      </w:r>
      <w:r w:rsidR="00593D44">
        <w:rPr>
          <w:sz w:val="20"/>
          <w:szCs w:val="20"/>
        </w:rPr>
        <w:t xml:space="preserve"> v jeden organický celek</w:t>
      </w:r>
      <w:r w:rsidR="00C04745">
        <w:rPr>
          <w:sz w:val="20"/>
          <w:szCs w:val="20"/>
        </w:rPr>
        <w:t>.</w:t>
      </w:r>
    </w:p>
    <w:p w:rsidR="00A12A1E" w:rsidRDefault="00A12A1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možno dovozovat (zejm. ve vztahu k třetí kapitole), že tyto části </w:t>
      </w:r>
      <w:r w:rsidR="00593D44">
        <w:rPr>
          <w:sz w:val="20"/>
          <w:szCs w:val="20"/>
        </w:rPr>
        <w:t xml:space="preserve">snad </w:t>
      </w:r>
      <w:r>
        <w:rPr>
          <w:sz w:val="20"/>
          <w:szCs w:val="20"/>
        </w:rPr>
        <w:t>měly sloužit jako základ, ke kterému se pak bude hlavní, nosná část práce vracet a odkazovat na něj. Na některých místech</w:t>
      </w:r>
      <w:r w:rsidR="00593D44">
        <w:rPr>
          <w:sz w:val="20"/>
          <w:szCs w:val="20"/>
        </w:rPr>
        <w:t xml:space="preserve"> tyto odkazy skutečně najdeme</w:t>
      </w:r>
      <w:r>
        <w:rPr>
          <w:sz w:val="20"/>
          <w:szCs w:val="20"/>
        </w:rPr>
        <w:t xml:space="preserve">, ale nikoliv v této </w:t>
      </w:r>
      <w:r w:rsidR="00593D44">
        <w:rPr>
          <w:sz w:val="20"/>
          <w:szCs w:val="20"/>
        </w:rPr>
        <w:t xml:space="preserve">(třetí) </w:t>
      </w:r>
      <w:r>
        <w:rPr>
          <w:sz w:val="20"/>
          <w:szCs w:val="20"/>
        </w:rPr>
        <w:t>kapitole, v níž bychom to nejvíc čekali, ale především v historické části sam</w:t>
      </w:r>
      <w:r w:rsidR="00593D44">
        <w:rPr>
          <w:sz w:val="20"/>
          <w:szCs w:val="20"/>
        </w:rPr>
        <w:t>otné (str. 16, 26 a násl. atd.).</w:t>
      </w:r>
      <w:r>
        <w:rPr>
          <w:sz w:val="20"/>
          <w:szCs w:val="20"/>
        </w:rPr>
        <w:t xml:space="preserve"> </w:t>
      </w:r>
      <w:r w:rsidR="00593D44">
        <w:rPr>
          <w:sz w:val="20"/>
          <w:szCs w:val="20"/>
        </w:rPr>
        <w:t xml:space="preserve">To </w:t>
      </w:r>
      <w:r>
        <w:rPr>
          <w:sz w:val="20"/>
          <w:szCs w:val="20"/>
        </w:rPr>
        <w:t>však její funkci je</w:t>
      </w:r>
      <w:r w:rsidR="00593D44">
        <w:rPr>
          <w:sz w:val="20"/>
          <w:szCs w:val="20"/>
        </w:rPr>
        <w:t xml:space="preserve">ště více zatemňuje – </w:t>
      </w:r>
      <w:r>
        <w:rPr>
          <w:sz w:val="20"/>
          <w:szCs w:val="20"/>
        </w:rPr>
        <w:t>pokud už v této části práce dochází autorka k závěrům a poznatkům o Weberově učení, proč t</w:t>
      </w:r>
      <w:r w:rsidR="00593D44">
        <w:rPr>
          <w:sz w:val="20"/>
          <w:szCs w:val="20"/>
        </w:rPr>
        <w:t>edy sepisuje ještě kapitolu další? I to je jedním z projevů ne zcela promyšlené metody zpracování zadané práce.</w:t>
      </w:r>
    </w:p>
    <w:p w:rsidR="00A12A1E" w:rsidRPr="002821D2" w:rsidRDefault="006B5D5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Přestože lze </w:t>
      </w:r>
      <w:r w:rsidR="00A12A1E">
        <w:rPr>
          <w:sz w:val="20"/>
          <w:szCs w:val="20"/>
        </w:rPr>
        <w:t xml:space="preserve">z práce tušit, co asi obecně vzato bylo autorčiným cílem a záměrem, nutno bohužel dovodit, že metody, které si zvolila (zvolila-li si vůbec nějaké), zřejmě nebyly úplně nejvhodnější. Práce postrádá výchozí teoretický základ, metodologické zdůvodnění zvoleného postupu výkladu (výzkumu), stejně jako jasně formulované závěry </w:t>
      </w:r>
      <w:r>
        <w:rPr>
          <w:sz w:val="20"/>
          <w:szCs w:val="20"/>
        </w:rPr>
        <w:t xml:space="preserve">či zjištění. Jakkoliv tak není cílem výše uvedeného zpochybnit autorčinu snahu a jistě i píli, s níž ke zpracování své práce přistoupila, je bohužel nutno konstatovat, že výsledek </w:t>
      </w:r>
      <w:r w:rsidR="00593D44">
        <w:rPr>
          <w:sz w:val="20"/>
          <w:szCs w:val="20"/>
        </w:rPr>
        <w:t>jim</w:t>
      </w:r>
      <w:r>
        <w:rPr>
          <w:sz w:val="20"/>
          <w:szCs w:val="20"/>
        </w:rPr>
        <w:t xml:space="preserve"> ne zcela odpovídá.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6B5D5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se v prvé řadě měla vypořádat s výtkami (zejm. metodologickými) obsaženými v tomto posudku. Následně by se mohla zamyslet například nad vlivem, jaký mělo Weberovo učení v praxi ve 20. století, například ve vztahu ke vzniku státovědy coby vědního oboru. Ve vztahu k pojmům legality a legitimity výkonu veřejné moci (např. na str. 40) by se pak mohla stručně zamyslet </w:t>
      </w:r>
      <w:r w:rsidR="001B4A71">
        <w:rPr>
          <w:sz w:val="20"/>
          <w:szCs w:val="20"/>
        </w:rPr>
        <w:t xml:space="preserve">například </w:t>
      </w:r>
      <w:r>
        <w:rPr>
          <w:sz w:val="20"/>
          <w:szCs w:val="20"/>
        </w:rPr>
        <w:t>na</w:t>
      </w:r>
      <w:r w:rsidR="007E7D01">
        <w:rPr>
          <w:sz w:val="20"/>
          <w:szCs w:val="20"/>
        </w:rPr>
        <w:t>d</w:t>
      </w:r>
      <w:r>
        <w:rPr>
          <w:sz w:val="20"/>
          <w:szCs w:val="20"/>
        </w:rPr>
        <w:t xml:space="preserve"> pro</w:t>
      </w:r>
      <w:r w:rsidR="001B4A71">
        <w:rPr>
          <w:sz w:val="20"/>
          <w:szCs w:val="20"/>
        </w:rPr>
        <w:t xml:space="preserve">blémem tzv. </w:t>
      </w:r>
      <w:proofErr w:type="spellStart"/>
      <w:r w:rsidR="001B4A71">
        <w:rPr>
          <w:sz w:val="20"/>
          <w:szCs w:val="20"/>
        </w:rPr>
        <w:t>Radbruchovy</w:t>
      </w:r>
      <w:proofErr w:type="spellEnd"/>
      <w:r w:rsidR="001B4A71">
        <w:rPr>
          <w:sz w:val="20"/>
          <w:szCs w:val="20"/>
        </w:rPr>
        <w:t xml:space="preserve"> formule.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E7D01" w:rsidP="007E7D01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Hodnocení by mělo přímo vycházet z úrovně, na jaké se </w:t>
      </w:r>
      <w:proofErr w:type="spellStart"/>
      <w:r>
        <w:rPr>
          <w:sz w:val="20"/>
          <w:szCs w:val="20"/>
        </w:rPr>
        <w:t>bakalantce</w:t>
      </w:r>
      <w:proofErr w:type="spellEnd"/>
      <w:r>
        <w:rPr>
          <w:sz w:val="20"/>
          <w:szCs w:val="20"/>
        </w:rPr>
        <w:t xml:space="preserve"> podaří vyjádřit se k výše uvedeným poznámkám. I když bylo v tomto posudku práci vytčeno mnohé, v případě kvalitní </w:t>
      </w:r>
      <w:r w:rsidR="00593D44">
        <w:rPr>
          <w:sz w:val="20"/>
          <w:szCs w:val="20"/>
        </w:rPr>
        <w:t xml:space="preserve">(!) ústní </w:t>
      </w:r>
      <w:r>
        <w:rPr>
          <w:sz w:val="20"/>
          <w:szCs w:val="20"/>
        </w:rPr>
        <w:t>obhajoby práce se nebráním</w:t>
      </w:r>
      <w:r w:rsidR="00FF59D5">
        <w:rPr>
          <w:sz w:val="20"/>
          <w:szCs w:val="20"/>
        </w:rPr>
        <w:t xml:space="preserve"> hodnocení známkou „Dobře“</w:t>
      </w:r>
      <w:bookmarkStart w:id="0" w:name="_GoBack"/>
      <w:bookmarkEnd w:id="0"/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7E7D01">
        <w:t xml:space="preserve"> 12/12/2011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6C22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8E" w:rsidRDefault="00411C8E" w:rsidP="00D10D7C">
      <w:pPr>
        <w:spacing w:after="0" w:line="240" w:lineRule="auto"/>
      </w:pPr>
      <w:r>
        <w:separator/>
      </w:r>
    </w:p>
  </w:endnote>
  <w:endnote w:type="continuationSeparator" w:id="0">
    <w:p w:rsidR="00411C8E" w:rsidRDefault="00411C8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8E" w:rsidRDefault="00411C8E" w:rsidP="00D10D7C">
      <w:pPr>
        <w:spacing w:after="0" w:line="240" w:lineRule="auto"/>
      </w:pPr>
      <w:r>
        <w:separator/>
      </w:r>
    </w:p>
  </w:footnote>
  <w:footnote w:type="continuationSeparator" w:id="0">
    <w:p w:rsidR="00411C8E" w:rsidRDefault="00411C8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25" w:rsidRDefault="006C2225" w:rsidP="006C22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96B54BB" wp14:editId="759E2D5F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225" w:rsidRPr="00D10D7C" w:rsidRDefault="006C2225" w:rsidP="006C2225">
    <w:pPr>
      <w:pStyle w:val="Nadpis2"/>
      <w:jc w:val="right"/>
    </w:pPr>
    <w:r w:rsidRPr="00D10D7C">
      <w:rPr>
        <w:color w:val="auto"/>
      </w:rPr>
      <w:tab/>
      <w:t>KATEDRA POLITOLOGIE A MEZINÁRODNÍCH VZTAHŮ</w:t>
    </w:r>
    <w:r>
      <w:tab/>
    </w:r>
  </w:p>
  <w:p w:rsidR="006C2225" w:rsidRDefault="006C22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47128"/>
    <w:rsid w:val="001B4A71"/>
    <w:rsid w:val="002350C6"/>
    <w:rsid w:val="002821D2"/>
    <w:rsid w:val="00300F0B"/>
    <w:rsid w:val="00411C8E"/>
    <w:rsid w:val="00435ED6"/>
    <w:rsid w:val="00487731"/>
    <w:rsid w:val="00593D44"/>
    <w:rsid w:val="00694816"/>
    <w:rsid w:val="006B5D58"/>
    <w:rsid w:val="006C2225"/>
    <w:rsid w:val="007E7D01"/>
    <w:rsid w:val="00A12A1E"/>
    <w:rsid w:val="00AE46B1"/>
    <w:rsid w:val="00C04745"/>
    <w:rsid w:val="00C301CB"/>
    <w:rsid w:val="00C34EEB"/>
    <w:rsid w:val="00C34F18"/>
    <w:rsid w:val="00D10D7C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7D18D1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7D18D1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A2904"/>
    <w:rsid w:val="007D18D1"/>
    <w:rsid w:val="00916717"/>
    <w:rsid w:val="00A630AC"/>
    <w:rsid w:val="00BA1304"/>
    <w:rsid w:val="00BC0D7B"/>
    <w:rsid w:val="00D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84</TotalTime>
  <Pages>2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Honza</cp:lastModifiedBy>
  <cp:revision>10</cp:revision>
  <dcterms:created xsi:type="dcterms:W3CDTF">2011-05-30T20:28:00Z</dcterms:created>
  <dcterms:modified xsi:type="dcterms:W3CDTF">2011-12-13T08:50:00Z</dcterms:modified>
</cp:coreProperties>
</file>