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D717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F22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4F04F9">
        <w:rPr>
          <w:b/>
          <w:i/>
        </w:rPr>
        <w:t xml:space="preserve">Pavel </w:t>
      </w:r>
      <w:proofErr w:type="spellStart"/>
      <w:r w:rsidR="004F04F9">
        <w:rPr>
          <w:b/>
          <w:i/>
        </w:rPr>
        <w:t>Hulec</w:t>
      </w:r>
      <w:proofErr w:type="spellEnd"/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4F04F9">
        <w:rPr>
          <w:b/>
          <w:i/>
        </w:rPr>
        <w:t>Problémy globalizace v </w:t>
      </w:r>
      <w:proofErr w:type="spellStart"/>
      <w:r w:rsidR="004F04F9">
        <w:rPr>
          <w:b/>
          <w:i/>
        </w:rPr>
        <w:t>postamerickém</w:t>
      </w:r>
      <w:proofErr w:type="spellEnd"/>
      <w:r w:rsidR="004F04F9">
        <w:rPr>
          <w:b/>
          <w:i/>
        </w:rPr>
        <w:t xml:space="preserve"> světě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Pr="002821D2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F04F9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uveden na str. 8, 2. odst.. Autor se bude věnovat zejména „čínskou škodlivou pomocí, která je vnímána jako nástroj, kterými si ČLR udržuje spojence a významné partnery v mezinárodním obchodu. Text je zaměřen na čínské vztahy s africkými zeměmi.“ Na téže stránce autor i vytyčuje otázky a úkoly, kterým se bude věnovat (1) rozvojové programy USA a Čína; 2) teze, že čínská rozvojová pomoc je ovlivňována přítomností nerostných surovin na území přijímacího státu; 3) otázka korelace prodeje zbraní Čínou do vybraných afrických zemí a úrovní demokracie těchto zemí). </w:t>
      </w:r>
    </w:p>
    <w:p w:rsidR="004F04F9" w:rsidRDefault="004F04F9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Domnívám se, že všechny výše uvedené cíle, teze a otázky se podařilo autorovi v textu práce naplnit. </w:t>
      </w:r>
    </w:p>
    <w:p w:rsidR="004F04F9" w:rsidRPr="00DD510D" w:rsidRDefault="004F04F9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F04F9" w:rsidRDefault="004F04F9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se zaobírá v teoretické části v míře nezbytně nutné realismem, idealismem, </w:t>
      </w:r>
      <w:proofErr w:type="spellStart"/>
      <w:r>
        <w:rPr>
          <w:sz w:val="20"/>
          <w:szCs w:val="20"/>
        </w:rPr>
        <w:t>neomarxismem</w:t>
      </w:r>
      <w:proofErr w:type="spellEnd"/>
      <w:r>
        <w:rPr>
          <w:sz w:val="20"/>
          <w:szCs w:val="20"/>
        </w:rPr>
        <w:t xml:space="preserve"> a konstruktivismem, a to zejména v souvislosti s rozvojovou pomocí. Následuje filosofie rozvojové pomoci USA k africkým zemím a v kontrastu s tím je představena čínská „rozvojová politika“ zejména vůči Africe. </w:t>
      </w:r>
      <w:r w:rsidR="00807624">
        <w:rPr>
          <w:sz w:val="20"/>
          <w:szCs w:val="20"/>
        </w:rPr>
        <w:t xml:space="preserve">Obě části jsou zajímavé, jen škoda, že čínské rozvojové politice je věnováno výrazně více pozornosti než americké. 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shromáždil velké množství pramenné základny, odborné i publicistické či zpravodajské a v tomto ohledu lze práci jen velmi málo vytknout (např. nadměrné spoléhání na zdroj </w:t>
      </w:r>
      <w:proofErr w:type="spellStart"/>
      <w:r>
        <w:rPr>
          <w:sz w:val="20"/>
          <w:szCs w:val="20"/>
        </w:rPr>
        <w:t>Brautigam</w:t>
      </w:r>
      <w:proofErr w:type="spellEnd"/>
      <w:r>
        <w:rPr>
          <w:sz w:val="20"/>
          <w:szCs w:val="20"/>
        </w:rPr>
        <w:t xml:space="preserve"> 2008)</w:t>
      </w:r>
    </w:p>
    <w:p w:rsidR="00807624" w:rsidRPr="00807624" w:rsidRDefault="00807624" w:rsidP="0080762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nechybí p</w:t>
      </w:r>
      <w:r w:rsidRPr="00807624">
        <w:rPr>
          <w:sz w:val="20"/>
          <w:szCs w:val="20"/>
        </w:rPr>
        <w:t>řemýšlivý závěr</w:t>
      </w:r>
      <w:r>
        <w:rPr>
          <w:sz w:val="20"/>
          <w:szCs w:val="20"/>
        </w:rPr>
        <w:t>, který podtrhuje analytický rozměr textu</w:t>
      </w:r>
      <w:r w:rsidRPr="00807624">
        <w:rPr>
          <w:sz w:val="20"/>
          <w:szCs w:val="20"/>
        </w:rPr>
        <w:t>.</w:t>
      </w:r>
    </w:p>
    <w:p w:rsidR="00807624" w:rsidRPr="00807624" w:rsidRDefault="00807624" w:rsidP="00807624">
      <w:pPr>
        <w:tabs>
          <w:tab w:val="left" w:pos="284"/>
        </w:tabs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96B11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práce zcela naplňuje standardy kladené na BP. Chyby se objevují jen zřídka, jako příklady uvádím: </w:t>
      </w:r>
    </w:p>
    <w:p w:rsidR="00807624" w:rsidRPr="00807624" w:rsidRDefault="00807624" w:rsidP="0080762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31 – chybí tečky, výjimečně i interpunkce (s. 57, </w:t>
      </w:r>
      <w:proofErr w:type="spellStart"/>
      <w:r>
        <w:rPr>
          <w:sz w:val="20"/>
          <w:szCs w:val="20"/>
        </w:rPr>
        <w:t>ř</w:t>
      </w:r>
      <w:proofErr w:type="spellEnd"/>
      <w:r>
        <w:rPr>
          <w:sz w:val="20"/>
          <w:szCs w:val="20"/>
        </w:rPr>
        <w:t>. 15)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s. 33 – chybí číslo stránky u odkazu ke grafu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s. 46 – ze súdánského dluhu s velkým S – správně celým názvem RB OSN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rozlišování mezi „X%“ a „X %“, 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58 </w:t>
      </w:r>
      <w:proofErr w:type="spellStart"/>
      <w:r>
        <w:rPr>
          <w:sz w:val="20"/>
          <w:szCs w:val="20"/>
        </w:rPr>
        <w:t>ř</w:t>
      </w:r>
      <w:proofErr w:type="spellEnd"/>
      <w:r>
        <w:rPr>
          <w:sz w:val="20"/>
          <w:szCs w:val="20"/>
        </w:rPr>
        <w:t xml:space="preserve">. 4 – David </w:t>
      </w:r>
      <w:proofErr w:type="spellStart"/>
      <w:r>
        <w:rPr>
          <w:sz w:val="20"/>
          <w:szCs w:val="20"/>
        </w:rPr>
        <w:t>Held</w:t>
      </w:r>
      <w:proofErr w:type="spellEnd"/>
      <w:r>
        <w:rPr>
          <w:sz w:val="20"/>
          <w:szCs w:val="20"/>
        </w:rPr>
        <w:t xml:space="preserve">, chybí odkaz na zdroj. </w:t>
      </w:r>
    </w:p>
    <w:p w:rsidR="00807624" w:rsidRPr="002821D2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Klady jednoznačně převažují nad zápory. Autor si vytyčil cíle a otázky a na ně hledal odpovědi na základě bádání v odborných i publicistických zdrojích. Jako dílčí hendikep bych viděl jen asymetrii v pojednání o USA a Číně, příp. snad ještě několik málo nedostatků spíše ryze formálního charakteru. </w:t>
      </w:r>
    </w:p>
    <w:p w:rsidR="00496B11" w:rsidRPr="002821D2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námitka výše. 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807624" w:rsidP="002821D2">
      <w:pPr>
        <w:pStyle w:val="Odstavecseseznamem"/>
        <w:tabs>
          <w:tab w:val="left" w:pos="3480"/>
        </w:tabs>
        <w:ind w:left="142" w:hanging="142"/>
      </w:pPr>
      <w:r>
        <w:t xml:space="preserve">Práci doporučuji k obhajobě a za předpokladu solidní obhajoby navrhuji známku VÝBORNĚ. </w:t>
      </w:r>
    </w:p>
    <w:p w:rsidR="00807624" w:rsidRDefault="00807624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BA" w:rsidRDefault="004216BA" w:rsidP="00D10D7C">
      <w:pPr>
        <w:spacing w:after="0" w:line="240" w:lineRule="auto"/>
      </w:pPr>
      <w:r>
        <w:separator/>
      </w:r>
    </w:p>
  </w:endnote>
  <w:endnote w:type="continuationSeparator" w:id="0">
    <w:p w:rsidR="004216BA" w:rsidRDefault="004216B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BA" w:rsidRDefault="004216BA" w:rsidP="00D10D7C">
      <w:pPr>
        <w:spacing w:after="0" w:line="240" w:lineRule="auto"/>
      </w:pPr>
      <w:r>
        <w:separator/>
      </w:r>
    </w:p>
  </w:footnote>
  <w:footnote w:type="continuationSeparator" w:id="0">
    <w:p w:rsidR="004216BA" w:rsidRDefault="004216B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115661"/>
    <w:rsid w:val="0012043E"/>
    <w:rsid w:val="002821D2"/>
    <w:rsid w:val="0028345B"/>
    <w:rsid w:val="002B661B"/>
    <w:rsid w:val="004216BA"/>
    <w:rsid w:val="00435ED6"/>
    <w:rsid w:val="00496B11"/>
    <w:rsid w:val="004F04F9"/>
    <w:rsid w:val="005D4230"/>
    <w:rsid w:val="005F3939"/>
    <w:rsid w:val="006078AA"/>
    <w:rsid w:val="00647F39"/>
    <w:rsid w:val="006513AB"/>
    <w:rsid w:val="00672BB5"/>
    <w:rsid w:val="00694816"/>
    <w:rsid w:val="007D1402"/>
    <w:rsid w:val="00807624"/>
    <w:rsid w:val="00894956"/>
    <w:rsid w:val="009D4C43"/>
    <w:rsid w:val="00BB4E39"/>
    <w:rsid w:val="00C301CB"/>
    <w:rsid w:val="00CB1DD1"/>
    <w:rsid w:val="00CC77D1"/>
    <w:rsid w:val="00CD4914"/>
    <w:rsid w:val="00CD717C"/>
    <w:rsid w:val="00CF3715"/>
    <w:rsid w:val="00D10D7C"/>
    <w:rsid w:val="00DD510D"/>
    <w:rsid w:val="00DF22D7"/>
    <w:rsid w:val="00E5561A"/>
    <w:rsid w:val="00EC2BF3"/>
    <w:rsid w:val="00EE3EB0"/>
    <w:rsid w:val="00F6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2012-05-27T09:21:00Z</dcterms:created>
  <dcterms:modified xsi:type="dcterms:W3CDTF">2012-05-27T09:21:00Z</dcterms:modified>
</cp:coreProperties>
</file>