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812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8126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95290A">
        <w:rPr>
          <w:b/>
          <w:i/>
        </w:rPr>
        <w:t xml:space="preserve">Martin </w:t>
      </w:r>
      <w:proofErr w:type="spellStart"/>
      <w:r w:rsidR="0095290A">
        <w:rPr>
          <w:b/>
          <w:i/>
        </w:rPr>
        <w:t>Pitař</w:t>
      </w:r>
      <w:proofErr w:type="spellEnd"/>
      <w:r w:rsidR="0095290A">
        <w:rPr>
          <w:b/>
          <w:i/>
        </w:rPr>
        <w:t xml:space="preserve">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95290A">
        <w:rPr>
          <w:b/>
          <w:i/>
        </w:rPr>
        <w:t>Trianonská smlouva a její reflexe v současné maďarské politice.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95290A" w:rsidRPr="002821D2" w:rsidRDefault="0095290A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se dle mého názoru podařilo nakonec splnit, byť k práci mám některé výhrady. Je rozdíl mezi cílem práce a definovanou hypotézou. Autor nemůže ztotožňovat soudobý nacionalismus s kolektivní pamětí jdou</w:t>
      </w:r>
      <w:r w:rsidR="003A4D89">
        <w:rPr>
          <w:sz w:val="20"/>
          <w:szCs w:val="20"/>
        </w:rPr>
        <w:t>cí</w:t>
      </w:r>
      <w:r>
        <w:rPr>
          <w:sz w:val="20"/>
          <w:szCs w:val="20"/>
        </w:rPr>
        <w:t xml:space="preserve"> zpět k reminiscenci na Trianonskou smlouvu. </w:t>
      </w:r>
    </w:p>
    <w:p w:rsidR="00F8126D" w:rsidRPr="00DD510D" w:rsidRDefault="00F8126D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5290A" w:rsidRDefault="0095290A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autor rozdělil práci na část teoretickou a praktickou. V teoretické části, kde se věnuje nacionalismu, vychází z významných teoretiků nacionalismu a jejich postulátů formulovaných ke středovýchodní Evropě či Uhrám. Ale chybí rozbor kolektivní paměti maďarského národa jako i národní obrození. Práce začíná po první světové válce. </w:t>
      </w:r>
      <w:r w:rsidR="006A359B">
        <w:rPr>
          <w:sz w:val="20"/>
          <w:szCs w:val="20"/>
        </w:rPr>
        <w:t xml:space="preserve">Rovněž není reflektován proud nativistů uvnitř komunistické strany Maďarska jako i působení nacionalistického křídla kolem </w:t>
      </w:r>
      <w:proofErr w:type="spellStart"/>
      <w:r w:rsidR="006A359B">
        <w:rPr>
          <w:sz w:val="20"/>
          <w:szCs w:val="20"/>
        </w:rPr>
        <w:t>Istvána</w:t>
      </w:r>
      <w:proofErr w:type="spellEnd"/>
      <w:r w:rsidR="006A359B">
        <w:rPr>
          <w:sz w:val="20"/>
          <w:szCs w:val="20"/>
        </w:rPr>
        <w:t xml:space="preserve"> </w:t>
      </w:r>
      <w:proofErr w:type="spellStart"/>
      <w:r w:rsidR="006A359B">
        <w:rPr>
          <w:sz w:val="20"/>
          <w:szCs w:val="20"/>
        </w:rPr>
        <w:t>Csurky</w:t>
      </w:r>
      <w:proofErr w:type="spellEnd"/>
      <w:r w:rsidR="006A359B">
        <w:rPr>
          <w:sz w:val="20"/>
          <w:szCs w:val="20"/>
        </w:rPr>
        <w:t xml:space="preserve"> od počátku 80. let 20. století. Také je třeba identifikovat </w:t>
      </w:r>
      <w:proofErr w:type="spellStart"/>
      <w:r w:rsidR="006A359B">
        <w:rPr>
          <w:sz w:val="20"/>
          <w:szCs w:val="20"/>
        </w:rPr>
        <w:t>Antallovské</w:t>
      </w:r>
      <w:proofErr w:type="spellEnd"/>
      <w:r w:rsidR="006A359B">
        <w:rPr>
          <w:sz w:val="20"/>
          <w:szCs w:val="20"/>
        </w:rPr>
        <w:t xml:space="preserve"> a </w:t>
      </w:r>
      <w:proofErr w:type="spellStart"/>
      <w:r w:rsidR="006A359B">
        <w:rPr>
          <w:sz w:val="20"/>
          <w:szCs w:val="20"/>
        </w:rPr>
        <w:t>Csurkovské</w:t>
      </w:r>
      <w:proofErr w:type="spellEnd"/>
      <w:r w:rsidR="006A359B">
        <w:rPr>
          <w:sz w:val="20"/>
          <w:szCs w:val="20"/>
        </w:rPr>
        <w:t xml:space="preserve"> křídlo v MDF počátkem 90. let, jako i rozdíly mezi „trianonským“ nacionalismem (MIEP) a nacionalismem směřujícím k </w:t>
      </w:r>
      <w:proofErr w:type="spellStart"/>
      <w:r w:rsidR="006A359B">
        <w:rPr>
          <w:sz w:val="20"/>
          <w:szCs w:val="20"/>
        </w:rPr>
        <w:t>autoritativismu</w:t>
      </w:r>
      <w:proofErr w:type="spellEnd"/>
      <w:r w:rsidR="006A359B">
        <w:rPr>
          <w:sz w:val="20"/>
          <w:szCs w:val="20"/>
        </w:rPr>
        <w:t xml:space="preserve">, kultu personální moci, populismu, vlastenectví, </w:t>
      </w:r>
      <w:proofErr w:type="spellStart"/>
      <w:r w:rsidR="006A359B">
        <w:rPr>
          <w:sz w:val="20"/>
          <w:szCs w:val="20"/>
        </w:rPr>
        <w:t>antievropskému</w:t>
      </w:r>
      <w:proofErr w:type="spellEnd"/>
      <w:r w:rsidR="006A359B">
        <w:rPr>
          <w:sz w:val="20"/>
          <w:szCs w:val="20"/>
        </w:rPr>
        <w:t xml:space="preserve"> byrokratismu a proti globálnímu neokolonialismu se kterým postupně již od poloviny 90. let ze strany FIDESZ (autor mylně identifikuje tuto stranu jako nenacionalistickou v 90. </w:t>
      </w:r>
      <w:proofErr w:type="gramStart"/>
      <w:r w:rsidR="006A359B">
        <w:rPr>
          <w:sz w:val="20"/>
          <w:szCs w:val="20"/>
        </w:rPr>
        <w:t>Letech</w:t>
      </w:r>
      <w:proofErr w:type="gramEnd"/>
      <w:r w:rsidR="006A359B">
        <w:rPr>
          <w:sz w:val="20"/>
          <w:szCs w:val="20"/>
        </w:rPr>
        <w:t xml:space="preserve">, viz s. 33).    </w:t>
      </w:r>
    </w:p>
    <w:p w:rsidR="006A359B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Zajímavá pasáž je o svátcích, nových nacionalistických zákonech a vyzdvihnout bych chtěl obsáhlý a zajímavý rozhovor s maďarským velvyslancem v ČR, který je v příloze textu. </w:t>
      </w:r>
    </w:p>
    <w:p w:rsidR="00F8126D" w:rsidRPr="00807624" w:rsidRDefault="00F8126D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 výhrad, práce zcela odpovídá standardům kladeným na BP. </w:t>
      </w:r>
    </w:p>
    <w:p w:rsidR="00503C3B" w:rsidRPr="002821D2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A359B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Domnívám se, že je třeba příkřeji odlišit od </w:t>
      </w:r>
      <w:proofErr w:type="spellStart"/>
      <w:r>
        <w:rPr>
          <w:sz w:val="20"/>
          <w:szCs w:val="20"/>
        </w:rPr>
        <w:t>mainstreamové</w:t>
      </w:r>
      <w:proofErr w:type="spellEnd"/>
      <w:r>
        <w:rPr>
          <w:sz w:val="20"/>
          <w:szCs w:val="20"/>
        </w:rPr>
        <w:t xml:space="preserve"> pravice a extrémistů</w:t>
      </w:r>
      <w:r w:rsidR="00362FE3">
        <w:rPr>
          <w:sz w:val="20"/>
          <w:szCs w:val="20"/>
        </w:rPr>
        <w:t xml:space="preserve"> (ve druhém případě pak odlišovat mezi MIÉP a </w:t>
      </w:r>
      <w:proofErr w:type="spellStart"/>
      <w:r w:rsidR="00362FE3">
        <w:rPr>
          <w:sz w:val="20"/>
          <w:szCs w:val="20"/>
        </w:rPr>
        <w:t>Jobbik</w:t>
      </w:r>
      <w:proofErr w:type="spellEnd"/>
      <w:r w:rsidR="00362FE3">
        <w:rPr>
          <w:sz w:val="20"/>
          <w:szCs w:val="20"/>
        </w:rPr>
        <w:t>)</w:t>
      </w:r>
      <w:r>
        <w:rPr>
          <w:sz w:val="20"/>
          <w:szCs w:val="20"/>
        </w:rPr>
        <w:t xml:space="preserve">. A od politicko-historického nacionalismu, k němuž inklinoval FIDESZ možná v předvolební kampani roku 2002, ale současná nacionalistická témata využívají spíše chudobu lidí a strašákem jsou „cizí“ nadnárodní korporace. V textu je velmi správně zahrnuta zahraniční politika vůči Slovensku, ale chybí vůči Rumunsku či Srbsku ve vztahu k Vojvodině. </w:t>
      </w:r>
    </w:p>
    <w:p w:rsidR="00F8126D" w:rsidRDefault="00F8126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A359B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A359B" w:rsidRPr="002821D2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5DAF" w:rsidRPr="0095290A" w:rsidRDefault="00496B11" w:rsidP="0095290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A359B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výtky výše </w:t>
      </w:r>
      <w:r w:rsidR="00362FE3">
        <w:rPr>
          <w:sz w:val="20"/>
          <w:szCs w:val="20"/>
        </w:rPr>
        <w:t>(více proudů a identit nacionalistických v proměnách čas, absence zahraniční politiky vůči Srbsku a Rumunsku atp.)</w:t>
      </w:r>
    </w:p>
    <w:p w:rsidR="006A359B" w:rsidRDefault="006A35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6A359B" w:rsidRDefault="006A359B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Za předpokladu solidní obhajoby navrhuji známku VELMI DOBŘE. </w:t>
      </w:r>
    </w:p>
    <w:p w:rsidR="006A359B" w:rsidRDefault="006A359B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43" w:rsidRDefault="000F2543" w:rsidP="00D10D7C">
      <w:pPr>
        <w:spacing w:after="0" w:line="240" w:lineRule="auto"/>
      </w:pPr>
      <w:r>
        <w:separator/>
      </w:r>
    </w:p>
  </w:endnote>
  <w:endnote w:type="continuationSeparator" w:id="0">
    <w:p w:rsidR="000F2543" w:rsidRDefault="000F254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43" w:rsidRDefault="000F2543" w:rsidP="00D10D7C">
      <w:pPr>
        <w:spacing w:after="0" w:line="240" w:lineRule="auto"/>
      </w:pPr>
      <w:r>
        <w:separator/>
      </w:r>
    </w:p>
  </w:footnote>
  <w:footnote w:type="continuationSeparator" w:id="0">
    <w:p w:rsidR="000F2543" w:rsidRDefault="000F254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0F2543"/>
    <w:rsid w:val="00115661"/>
    <w:rsid w:val="0012043E"/>
    <w:rsid w:val="001E118C"/>
    <w:rsid w:val="002821D2"/>
    <w:rsid w:val="0028345B"/>
    <w:rsid w:val="002B661B"/>
    <w:rsid w:val="00362FE3"/>
    <w:rsid w:val="00392460"/>
    <w:rsid w:val="003A4D89"/>
    <w:rsid w:val="00423038"/>
    <w:rsid w:val="00435ED6"/>
    <w:rsid w:val="00496B11"/>
    <w:rsid w:val="004F04F9"/>
    <w:rsid w:val="00503C3B"/>
    <w:rsid w:val="00584B74"/>
    <w:rsid w:val="005D4230"/>
    <w:rsid w:val="005F3939"/>
    <w:rsid w:val="006078AA"/>
    <w:rsid w:val="00647F39"/>
    <w:rsid w:val="006513AB"/>
    <w:rsid w:val="00672BB5"/>
    <w:rsid w:val="00694816"/>
    <w:rsid w:val="006A359B"/>
    <w:rsid w:val="00715DAF"/>
    <w:rsid w:val="00762036"/>
    <w:rsid w:val="007D1402"/>
    <w:rsid w:val="00807624"/>
    <w:rsid w:val="00894956"/>
    <w:rsid w:val="0095290A"/>
    <w:rsid w:val="009D4C43"/>
    <w:rsid w:val="00BA1CAA"/>
    <w:rsid w:val="00BB4E39"/>
    <w:rsid w:val="00C301CB"/>
    <w:rsid w:val="00CB1DD1"/>
    <w:rsid w:val="00CC77D1"/>
    <w:rsid w:val="00CD4914"/>
    <w:rsid w:val="00CD717C"/>
    <w:rsid w:val="00CF3715"/>
    <w:rsid w:val="00D10D7C"/>
    <w:rsid w:val="00D376FA"/>
    <w:rsid w:val="00DD510D"/>
    <w:rsid w:val="00DF22D7"/>
    <w:rsid w:val="00E5561A"/>
    <w:rsid w:val="00EC2BF3"/>
    <w:rsid w:val="00EE3EB0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B3C10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2012-05-29T11:13:00Z</dcterms:created>
  <dcterms:modified xsi:type="dcterms:W3CDTF">2012-05-29T11:13:00Z</dcterms:modified>
</cp:coreProperties>
</file>