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7708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7708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E77082">
        <w:rPr>
          <w:b/>
          <w:i/>
        </w:rPr>
        <w:t>Barbora Hudečková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</w:t>
      </w:r>
      <w:r w:rsidR="00E77082">
        <w:rPr>
          <w:b/>
          <w:i/>
        </w:rPr>
        <w:t>Vývoj stranického systému Ruské federace a jeho vliv na fungování politického systému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77082">
        <w:t xml:space="preserve"> 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7708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popsat vývoj stranického systému RF a analyzovat</w:t>
      </w:r>
      <w:r w:rsidR="00D200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2002A">
        <w:rPr>
          <w:sz w:val="20"/>
          <w:szCs w:val="20"/>
        </w:rPr>
        <w:t>jeho proměny v rámci celkových změn v politickém systému země</w:t>
      </w:r>
      <w:r>
        <w:rPr>
          <w:sz w:val="20"/>
          <w:szCs w:val="20"/>
        </w:rPr>
        <w:t>. 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770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této bakalářské práci oceňuji zejména systematičnost, se kterou autorka sleduje vytyčené cíle. Vždy je v krátkosti představen </w:t>
      </w:r>
      <w:r w:rsidR="00060247">
        <w:rPr>
          <w:sz w:val="20"/>
          <w:szCs w:val="20"/>
        </w:rPr>
        <w:t xml:space="preserve">politický </w:t>
      </w:r>
      <w:r>
        <w:rPr>
          <w:sz w:val="20"/>
          <w:szCs w:val="20"/>
        </w:rPr>
        <w:t xml:space="preserve">vývoj v Ruské federaci v daném volebním období, následuje podkapitola o vývoji stranického systému v daném období, kterou autorka zasadí do teoretického rámce </w:t>
      </w:r>
      <w:proofErr w:type="spellStart"/>
      <w:r>
        <w:rPr>
          <w:sz w:val="20"/>
          <w:szCs w:val="20"/>
        </w:rPr>
        <w:t>Sartori</w:t>
      </w:r>
      <w:r w:rsidR="00D2002A">
        <w:rPr>
          <w:sz w:val="20"/>
          <w:szCs w:val="20"/>
        </w:rPr>
        <w:t>ho</w:t>
      </w:r>
      <w:proofErr w:type="spellEnd"/>
      <w:r w:rsidR="00D2002A">
        <w:rPr>
          <w:sz w:val="20"/>
          <w:szCs w:val="20"/>
        </w:rPr>
        <w:t xml:space="preserve"> typologie stranických systémů</w:t>
      </w:r>
      <w:r>
        <w:rPr>
          <w:sz w:val="20"/>
          <w:szCs w:val="20"/>
        </w:rPr>
        <w:t xml:space="preserve"> a následuje zhodnocení, zda se v daném období </w:t>
      </w:r>
      <w:r w:rsidR="00061D95">
        <w:rPr>
          <w:sz w:val="20"/>
          <w:szCs w:val="20"/>
        </w:rPr>
        <w:t>v systému vyskytuje strana</w:t>
      </w:r>
      <w:r w:rsidR="00D2002A">
        <w:rPr>
          <w:sz w:val="20"/>
          <w:szCs w:val="20"/>
        </w:rPr>
        <w:t>,</w:t>
      </w:r>
      <w:r w:rsidR="00061D95">
        <w:rPr>
          <w:sz w:val="20"/>
          <w:szCs w:val="20"/>
        </w:rPr>
        <w:t xml:space="preserve"> kterou bychom mohli označit jako </w:t>
      </w:r>
      <w:proofErr w:type="spellStart"/>
      <w:r w:rsidR="00061D95">
        <w:rPr>
          <w:sz w:val="20"/>
          <w:szCs w:val="20"/>
        </w:rPr>
        <w:t>predominantní</w:t>
      </w:r>
      <w:proofErr w:type="spellEnd"/>
      <w:r w:rsidR="00D2002A">
        <w:rPr>
          <w:sz w:val="20"/>
          <w:szCs w:val="20"/>
        </w:rPr>
        <w:t xml:space="preserve"> a co to pro systém případně znamená</w:t>
      </w:r>
      <w:r w:rsidR="00061D95">
        <w:rPr>
          <w:sz w:val="20"/>
          <w:szCs w:val="20"/>
        </w:rPr>
        <w:t xml:space="preserve">. </w:t>
      </w:r>
    </w:p>
    <w:p w:rsidR="00061D95" w:rsidRPr="002821D2" w:rsidRDefault="0006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vše autorka činí přesvědčivým způsobem, své závěry a tvrzení řádně podkládá argumenty a tyto argumenty </w:t>
      </w:r>
      <w:r w:rsidR="00D2002A">
        <w:rPr>
          <w:sz w:val="20"/>
          <w:szCs w:val="20"/>
        </w:rPr>
        <w:t xml:space="preserve">podporuje </w:t>
      </w:r>
      <w:r>
        <w:rPr>
          <w:sz w:val="20"/>
          <w:szCs w:val="20"/>
        </w:rPr>
        <w:t>odkazy na relevantní literaturu. Je navíc patrné, že se v problematice dobře orientuje. Práci tak po obsahové stránce nemám příliš co vytknout. Jediná možná výtka může směřovat k faktu, že text shrnuje známá fakta, a nepřináší nějaký nový pohled na problematiku, ale to asi není ani cílem BP.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6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v zásadě v pořádku. Výtka, kterou musím vznést, se týká faktu, že některé části práce připomínají výpisky z textů někoho jiného. Autorka se potýká s faktem, že daná problematika byla</w:t>
      </w:r>
      <w:bookmarkStart w:id="0" w:name="_GoBack"/>
      <w:bookmarkEnd w:id="0"/>
      <w:r>
        <w:rPr>
          <w:sz w:val="20"/>
          <w:szCs w:val="20"/>
        </w:rPr>
        <w:t xml:space="preserve"> dobře zpracována několika autory (</w:t>
      </w:r>
      <w:proofErr w:type="spellStart"/>
      <w:r>
        <w:rPr>
          <w:sz w:val="20"/>
          <w:szCs w:val="20"/>
        </w:rPr>
        <w:t>Holzer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Sakwa</w:t>
      </w:r>
      <w:proofErr w:type="spellEnd"/>
      <w:r>
        <w:rPr>
          <w:sz w:val="20"/>
          <w:szCs w:val="20"/>
        </w:rPr>
        <w:t>) a občas podléhá pokušení prostě přepisovat jejich poznatky do své práce. Druhá výtka se týká špatného označení pramenů v seznamu literatury.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6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Barbory Hudečkové dle mého názoru splňuje nároky kladené na BP. Autorka práci poctivě konzultovala a prokázala, že je schopná metodicky pracovat, třídit data a sledovat vytyčený cíl. Přesto v práci přetrvaly některé zejména formální slabiny, které celkový dojem trochu kazí.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61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byste typologicky klasifikovala opozičních strany v současném Rusku?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061D95">
        <w:rPr>
          <w:b/>
        </w:rPr>
        <w:t xml:space="preserve"> v případě dobré obhajoby výborně.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31" w:rsidRDefault="00327031" w:rsidP="00D10D7C">
      <w:pPr>
        <w:spacing w:after="0" w:line="240" w:lineRule="auto"/>
      </w:pPr>
      <w:r>
        <w:separator/>
      </w:r>
    </w:p>
  </w:endnote>
  <w:endnote w:type="continuationSeparator" w:id="0">
    <w:p w:rsidR="00327031" w:rsidRDefault="0032703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31" w:rsidRDefault="00327031" w:rsidP="00D10D7C">
      <w:pPr>
        <w:spacing w:after="0" w:line="240" w:lineRule="auto"/>
      </w:pPr>
      <w:r>
        <w:separator/>
      </w:r>
    </w:p>
  </w:footnote>
  <w:footnote w:type="continuationSeparator" w:id="0">
    <w:p w:rsidR="00327031" w:rsidRDefault="0032703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60247"/>
    <w:rsid w:val="00061D95"/>
    <w:rsid w:val="00115661"/>
    <w:rsid w:val="0012043E"/>
    <w:rsid w:val="002821D2"/>
    <w:rsid w:val="00327031"/>
    <w:rsid w:val="00435ED6"/>
    <w:rsid w:val="00694816"/>
    <w:rsid w:val="00C10B24"/>
    <w:rsid w:val="00C301CB"/>
    <w:rsid w:val="00D10D7C"/>
    <w:rsid w:val="00D2002A"/>
    <w:rsid w:val="00E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472F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472F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472FA"/>
    <w:rsid w:val="0098515E"/>
    <w:rsid w:val="00A630AC"/>
    <w:rsid w:val="00BA1304"/>
    <w:rsid w:val="00D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27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2012-05-13T20:21:00Z</dcterms:created>
  <dcterms:modified xsi:type="dcterms:W3CDTF">2012-05-27T17:04:00Z</dcterms:modified>
</cp:coreProperties>
</file>