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7F" w:rsidRDefault="00EC767F" w:rsidP="00EC767F"/>
    <w:p w:rsidR="00EC767F" w:rsidRPr="00435ED6" w:rsidRDefault="00EC767F" w:rsidP="00EC767F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114200E722374BC69D55CF2FB8FF923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:rsidR="00EC767F" w:rsidRPr="00435ED6" w:rsidRDefault="00EC767F" w:rsidP="00EC767F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C823BC80A78F449296A9E15FB61A921D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>
            <w:rPr>
              <w:color w:val="auto"/>
            </w:rPr>
            <w:t>VEDOUCÍHO</w:t>
          </w:r>
        </w:sdtContent>
      </w:sdt>
    </w:p>
    <w:p w:rsidR="00EC767F" w:rsidRDefault="00EC767F" w:rsidP="00EC767F">
      <w:pPr>
        <w:tabs>
          <w:tab w:val="left" w:pos="3480"/>
        </w:tabs>
      </w:pPr>
    </w:p>
    <w:p w:rsidR="00EC767F" w:rsidRPr="00435ED6" w:rsidRDefault="00EC767F" w:rsidP="00EC767F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>
        <w:rPr>
          <w:b/>
          <w:i/>
        </w:rPr>
        <w:t>Martin Valenta</w:t>
      </w:r>
      <w:r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EC767F" w:rsidRPr="00435ED6" w:rsidRDefault="00EC767F" w:rsidP="00EC767F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</w:t>
      </w:r>
      <w:r>
        <w:rPr>
          <w:b/>
          <w:i/>
        </w:rPr>
        <w:t>Komparace jednokomorových parlamentů v soudobé středovýchodní Evropě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EC767F" w:rsidRPr="00435ED6" w:rsidRDefault="00EC767F" w:rsidP="00EC767F">
      <w:pPr>
        <w:tabs>
          <w:tab w:val="left" w:pos="3480"/>
        </w:tabs>
      </w:pPr>
      <w:r>
        <w:t>HODNOTIL</w:t>
      </w:r>
      <w:r w:rsidR="002E049D">
        <w:t>:</w:t>
      </w:r>
      <w:r>
        <w:t xml:space="preserve">  Mgr. Jan Ptáčník</w:t>
      </w:r>
    </w:p>
    <w:p w:rsidR="00EC767F" w:rsidRDefault="00EC767F" w:rsidP="00EC767F">
      <w:pPr>
        <w:tabs>
          <w:tab w:val="left" w:pos="3480"/>
        </w:tabs>
        <w:ind w:left="142" w:hanging="142"/>
      </w:pPr>
    </w:p>
    <w:p w:rsidR="00EC767F" w:rsidRDefault="00EC767F" w:rsidP="00EC767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EC767F" w:rsidRPr="002821D2" w:rsidRDefault="00EC767F" w:rsidP="00394262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Jako cíl práce si autor stanovuje popsat a komparovat</w:t>
      </w:r>
      <w:r w:rsidR="008552B8">
        <w:rPr>
          <w:sz w:val="20"/>
          <w:szCs w:val="20"/>
        </w:rPr>
        <w:t xml:space="preserve"> fungování,</w:t>
      </w:r>
      <w:r>
        <w:rPr>
          <w:sz w:val="20"/>
          <w:szCs w:val="20"/>
        </w:rPr>
        <w:t xml:space="preserve"> způsob obsazování a politické složení jednokomorových parlamentů států politicko-geografického regionu střed</w:t>
      </w:r>
      <w:r w:rsidR="00394262">
        <w:rPr>
          <w:sz w:val="20"/>
          <w:szCs w:val="20"/>
        </w:rPr>
        <w:t>ovýchodní</w:t>
      </w:r>
      <w:r>
        <w:rPr>
          <w:sz w:val="20"/>
          <w:szCs w:val="20"/>
        </w:rPr>
        <w:t xml:space="preserve"> Evropy. </w:t>
      </w:r>
      <w:r w:rsidR="004B4C55">
        <w:rPr>
          <w:sz w:val="20"/>
          <w:szCs w:val="20"/>
        </w:rPr>
        <w:t xml:space="preserve">Vyhodnotit hodlá jejich podobnosti a odlišnosti a také </w:t>
      </w:r>
      <w:r w:rsidR="009F6D33">
        <w:rPr>
          <w:sz w:val="20"/>
          <w:szCs w:val="20"/>
        </w:rPr>
        <w:t xml:space="preserve">vhodnost unikameralismu </w:t>
      </w:r>
      <w:r w:rsidR="00C005BC">
        <w:rPr>
          <w:sz w:val="20"/>
          <w:szCs w:val="20"/>
        </w:rPr>
        <w:t>pro dané země. Cíl práce se, podle mého soudu, podařilo naplnit.</w:t>
      </w:r>
    </w:p>
    <w:p w:rsidR="00EC767F" w:rsidRPr="002821D2" w:rsidRDefault="00EC767F" w:rsidP="00EC767F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004796" w:rsidRPr="00004796" w:rsidRDefault="00EC767F" w:rsidP="0000479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7A3DFA" w:rsidRDefault="007A3DFA" w:rsidP="00A80D19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Obsahová stránka práce je poměrně povedená, avšak míra originality a přínosu je spíše nižší, což je dáno výběrem tématu i způsobem zpracování, kde analýza dat je v porovnání s jejich sběrem poměrně krátká.</w:t>
      </w:r>
    </w:p>
    <w:p w:rsidR="00EC767F" w:rsidRDefault="00A80D19" w:rsidP="00A80D19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Autor postupuje od teoretického úvodu do problematiky parlamentarismu a podoby parlamentů přes sběr potřebných dat k závěrečné komparaci. V teoretické části se správně zaměřuje především na unikameralismus a bikameralismus jako koncepty, zmiňuje jejich účinky, výhody a nevýhody a také funkce jednotlivých komor.</w:t>
      </w:r>
      <w:r w:rsidR="007F482F">
        <w:rPr>
          <w:sz w:val="20"/>
          <w:szCs w:val="20"/>
        </w:rPr>
        <w:t xml:space="preserve"> Přestože je teoretický úvod poměrně krátký, velmi dobře uvozuje komparativní část práce.</w:t>
      </w:r>
    </w:p>
    <w:p w:rsidR="0028139E" w:rsidRDefault="0001642D" w:rsidP="00A80D19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Sběr potřebných dat pro komparativní kapitolu tvoří poměrně značnou část celé práce. Autor u každé z uvedených zemí objasňuje jednak složení, pravomoci a fungování jednokomorového parlamentu</w:t>
      </w:r>
      <w:r w:rsidR="008552B8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r w:rsidR="00EA05C5">
        <w:rPr>
          <w:sz w:val="20"/>
          <w:szCs w:val="20"/>
        </w:rPr>
        <w:t>jednak</w:t>
      </w:r>
      <w:r>
        <w:rPr>
          <w:sz w:val="20"/>
          <w:szCs w:val="20"/>
        </w:rPr>
        <w:t xml:space="preserve"> </w:t>
      </w:r>
      <w:r w:rsidR="00EA05C5">
        <w:rPr>
          <w:sz w:val="20"/>
          <w:szCs w:val="20"/>
        </w:rPr>
        <w:t xml:space="preserve">zároveň </w:t>
      </w:r>
      <w:r>
        <w:rPr>
          <w:sz w:val="20"/>
          <w:szCs w:val="20"/>
        </w:rPr>
        <w:t>popisuje způsob jeho obsazování (tedy volební systém) a jeho složení</w:t>
      </w:r>
      <w:r w:rsidR="00EA05C5">
        <w:rPr>
          <w:sz w:val="20"/>
          <w:szCs w:val="20"/>
        </w:rPr>
        <w:t xml:space="preserve"> (zastoupené politické strany)</w:t>
      </w:r>
      <w:r w:rsidR="008552B8">
        <w:rPr>
          <w:sz w:val="20"/>
          <w:szCs w:val="20"/>
        </w:rPr>
        <w:t xml:space="preserve">, což je pro účely naplnění cíle práce zcela nezbytné. </w:t>
      </w:r>
      <w:r w:rsidR="007214B8">
        <w:rPr>
          <w:sz w:val="20"/>
          <w:szCs w:val="20"/>
        </w:rPr>
        <w:t>Věnuje se poměrně obsáhle spíše popisu konkrétních politických stran než stranickému systému jako celku.</w:t>
      </w:r>
      <w:r w:rsidR="006A2E4C">
        <w:rPr>
          <w:sz w:val="20"/>
          <w:szCs w:val="20"/>
        </w:rPr>
        <w:t xml:space="preserve"> Jde však o pochopitelnou simplifikaci, neboť komparované země jsou stále mladými demokraciemi, kde došlo v posledních dekádách k mnoha proměnám. </w:t>
      </w:r>
      <w:r w:rsidR="00E23B1F">
        <w:rPr>
          <w:sz w:val="20"/>
          <w:szCs w:val="20"/>
        </w:rPr>
        <w:t xml:space="preserve">Autor úspěšně zapracovává i většinu důležitých událostí z poslední doby, což svědčí o používání aktuálních zdrojů. Získaná baterie </w:t>
      </w:r>
      <w:r w:rsidR="00434F2B">
        <w:rPr>
          <w:sz w:val="20"/>
          <w:szCs w:val="20"/>
        </w:rPr>
        <w:t>údajů</w:t>
      </w:r>
      <w:r w:rsidR="00E23B1F">
        <w:rPr>
          <w:sz w:val="20"/>
          <w:szCs w:val="20"/>
        </w:rPr>
        <w:t xml:space="preserve"> poskytuje velmi obsáhlý </w:t>
      </w:r>
      <w:r w:rsidR="00FC5B28">
        <w:rPr>
          <w:sz w:val="20"/>
          <w:szCs w:val="20"/>
        </w:rPr>
        <w:t>(</w:t>
      </w:r>
      <w:r w:rsidR="00E23B1F">
        <w:rPr>
          <w:sz w:val="20"/>
          <w:szCs w:val="20"/>
        </w:rPr>
        <w:t>až</w:t>
      </w:r>
      <w:r w:rsidR="009161CC">
        <w:rPr>
          <w:sz w:val="20"/>
          <w:szCs w:val="20"/>
        </w:rPr>
        <w:t xml:space="preserve"> </w:t>
      </w:r>
      <w:r w:rsidR="00E23B1F">
        <w:rPr>
          <w:sz w:val="20"/>
          <w:szCs w:val="20"/>
        </w:rPr>
        <w:t xml:space="preserve">spíše </w:t>
      </w:r>
      <w:r w:rsidR="00FC5B28">
        <w:rPr>
          <w:sz w:val="20"/>
          <w:szCs w:val="20"/>
        </w:rPr>
        <w:t xml:space="preserve">zbytečně) </w:t>
      </w:r>
      <w:r w:rsidR="00E23B1F">
        <w:rPr>
          <w:sz w:val="20"/>
          <w:szCs w:val="20"/>
        </w:rPr>
        <w:t>základ pro komparaci.</w:t>
      </w:r>
    </w:p>
    <w:p w:rsidR="00E23B1F" w:rsidRPr="002821D2" w:rsidRDefault="00E23B1F" w:rsidP="00A80D19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komparativní části práce </w:t>
      </w:r>
      <w:r w:rsidR="00341789">
        <w:rPr>
          <w:sz w:val="20"/>
          <w:szCs w:val="20"/>
        </w:rPr>
        <w:t>autor využívá kritérií podobnosti pravomocí parlamentů, účinků volebních systémů na jejich složení a podob stranických systémů (včetně vnitřních struktur, čímž částečně vynahrazuje nedostatek z předchozí kapitoly). Povedenou částí práce jsou autorovy úvahy o vhodnosti či nevhodnosti unikameralismu pro dané země na základě získaných poznatků.</w:t>
      </w:r>
    </w:p>
    <w:p w:rsidR="00EC767F" w:rsidRPr="002821D2" w:rsidRDefault="00EC767F" w:rsidP="00EC767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C767F" w:rsidRPr="007A3DFA" w:rsidRDefault="00EC767F" w:rsidP="00E23B1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7A3DFA">
        <w:rPr>
          <w:b/>
        </w:rPr>
        <w:t>FORMÁLNÍ ÚPRAVA (jazykový projev, kvalita citací a používané literatury, grafická úprava</w:t>
      </w:r>
      <w:r w:rsidR="00A80D19" w:rsidRPr="007A3DFA">
        <w:rPr>
          <w:b/>
        </w:rPr>
        <w:t xml:space="preserve">) </w:t>
      </w:r>
      <w:r w:rsidR="00A80D19" w:rsidRPr="007A3DFA">
        <w:rPr>
          <w:sz w:val="20"/>
          <w:szCs w:val="20"/>
        </w:rPr>
        <w:t>Struktura práce je logická a jednoduchá</w:t>
      </w:r>
      <w:r w:rsidR="007A3DFA" w:rsidRPr="007A3DFA">
        <w:rPr>
          <w:sz w:val="20"/>
          <w:szCs w:val="20"/>
        </w:rPr>
        <w:t>, text dobře navazuje a úroveň stylistiky je nadprůměrná. Autor má mírné problémy s interpunkcí, přesto ale práce je velmi srozumitelná.</w:t>
      </w:r>
      <w:r w:rsidR="00921B65">
        <w:rPr>
          <w:sz w:val="20"/>
          <w:szCs w:val="20"/>
        </w:rPr>
        <w:t xml:space="preserve"> Pomáhá k tomu rovněž velmi dobrá úroveň grafické úpravy v textu.</w:t>
      </w:r>
      <w:r w:rsidR="007A3DFA">
        <w:rPr>
          <w:sz w:val="20"/>
          <w:szCs w:val="20"/>
        </w:rPr>
        <w:t xml:space="preserve"> Oceňuji používání velkého množství aktuálních zdrojů, zejména elektronických. V teoretických pasážích se autor spoléhá převážně na zdroje tuzemské. </w:t>
      </w:r>
      <w:r w:rsidR="00921B65">
        <w:rPr>
          <w:sz w:val="20"/>
          <w:szCs w:val="20"/>
        </w:rPr>
        <w:t>Prác</w:t>
      </w:r>
      <w:r w:rsidR="00086B1D">
        <w:rPr>
          <w:sz w:val="20"/>
          <w:szCs w:val="20"/>
        </w:rPr>
        <w:t>i</w:t>
      </w:r>
      <w:r w:rsidR="00921B65">
        <w:rPr>
          <w:sz w:val="20"/>
          <w:szCs w:val="20"/>
        </w:rPr>
        <w:t xml:space="preserve"> se zdroji a odkazování na ně považuji za bezproblémové.</w:t>
      </w:r>
    </w:p>
    <w:p w:rsidR="00EC767F" w:rsidRDefault="00EC767F" w:rsidP="00EC767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D3158" w:rsidRPr="002821D2" w:rsidRDefault="005D3158" w:rsidP="00EC767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C767F" w:rsidRDefault="00EC767F" w:rsidP="00EC767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23B1F" w:rsidRPr="00E23B1F" w:rsidRDefault="005D3158" w:rsidP="00BE1249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Práce bez problémů splňuje kladené nároky, metodologie je jasně stanovena a autor prokázal schopnost analytického uvažování a osvojenost práce se zdroji. Mírnou s</w:t>
      </w:r>
      <w:r w:rsidR="00E23B1F">
        <w:rPr>
          <w:sz w:val="20"/>
          <w:szCs w:val="20"/>
        </w:rPr>
        <w:t>labin</w:t>
      </w:r>
      <w:r>
        <w:rPr>
          <w:sz w:val="20"/>
          <w:szCs w:val="20"/>
        </w:rPr>
        <w:t>ou práce je</w:t>
      </w:r>
      <w:r w:rsidR="00E23B1F">
        <w:rPr>
          <w:sz w:val="20"/>
          <w:szCs w:val="20"/>
        </w:rPr>
        <w:t xml:space="preserve"> příliš velký rozsah kapitoly, kde jsou sbírána data</w:t>
      </w:r>
      <w:r>
        <w:rPr>
          <w:sz w:val="20"/>
          <w:szCs w:val="20"/>
        </w:rPr>
        <w:t>, zvláště ve srovnání s přidanou hodnotou, kterou nabízí kompara</w:t>
      </w:r>
      <w:r w:rsidR="00F94C2B">
        <w:rPr>
          <w:sz w:val="20"/>
          <w:szCs w:val="20"/>
        </w:rPr>
        <w:t>tivní kapitola</w:t>
      </w:r>
      <w:r>
        <w:rPr>
          <w:sz w:val="20"/>
          <w:szCs w:val="20"/>
        </w:rPr>
        <w:t>. Objem sesbíraných dat by bez potíží dostačoval pro užití většího množství</w:t>
      </w:r>
      <w:r w:rsidR="00E23B1F">
        <w:rPr>
          <w:sz w:val="20"/>
          <w:szCs w:val="20"/>
        </w:rPr>
        <w:t xml:space="preserve"> kritérií komparace</w:t>
      </w:r>
      <w:r>
        <w:rPr>
          <w:sz w:val="20"/>
          <w:szCs w:val="20"/>
        </w:rPr>
        <w:t xml:space="preserve">. </w:t>
      </w:r>
      <w:r w:rsidR="004A56F7">
        <w:rPr>
          <w:sz w:val="20"/>
          <w:szCs w:val="20"/>
        </w:rPr>
        <w:t>Velmi pozitivně je však třeba chápat, že strukturace a obsah práce skutečně odpovídají komparativní vícepřípadové st</w:t>
      </w:r>
      <w:r w:rsidR="00BE1249">
        <w:rPr>
          <w:sz w:val="20"/>
          <w:szCs w:val="20"/>
        </w:rPr>
        <w:t>udii a nejde o pouhou deskripci parlamentů několika zvolených zemí.</w:t>
      </w:r>
    </w:p>
    <w:p w:rsidR="00EC767F" w:rsidRPr="002821D2" w:rsidRDefault="00EC767F" w:rsidP="00EC767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E1249" w:rsidRPr="00BE1249" w:rsidRDefault="00EC767F" w:rsidP="00BE124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BE1249">
        <w:rPr>
          <w:b/>
        </w:rPr>
        <w:t>OTÁZKY A PŘIPOMÍNKY URČENÉ K ROZPRAVĚ PŘI OBHAJOBĚ</w:t>
      </w:r>
    </w:p>
    <w:p w:rsidR="00EC767F" w:rsidRDefault="00BE1249" w:rsidP="00BE1249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Která další kritéria komparace unikamerálních parlamentů</w:t>
      </w:r>
      <w:r w:rsidR="00653336">
        <w:rPr>
          <w:sz w:val="20"/>
          <w:szCs w:val="20"/>
        </w:rPr>
        <w:t xml:space="preserve"> by se jevila jako vhodná?</w:t>
      </w:r>
    </w:p>
    <w:p w:rsidR="00653336" w:rsidRDefault="00BA03C8" w:rsidP="00BE1249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V čem konkrétně autor spatřuje důležitost popisu volebních systémů pro účely komparace bikamerálních parlamentů?</w:t>
      </w:r>
    </w:p>
    <w:p w:rsidR="00BE1249" w:rsidRPr="002821D2" w:rsidRDefault="00BE1249" w:rsidP="00EC767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C767F" w:rsidRPr="00D10D7C" w:rsidRDefault="00EC767F" w:rsidP="00EC767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EC767F" w:rsidRPr="002821D2" w:rsidRDefault="00BA03C8" w:rsidP="00725C42">
      <w:pPr>
        <w:pStyle w:val="Odstavecseseznamem"/>
        <w:tabs>
          <w:tab w:val="left" w:pos="3480"/>
        </w:tabs>
        <w:ind w:left="142"/>
        <w:rPr>
          <w:sz w:val="20"/>
          <w:szCs w:val="20"/>
        </w:rPr>
      </w:pPr>
      <w:r>
        <w:rPr>
          <w:sz w:val="20"/>
          <w:szCs w:val="20"/>
        </w:rPr>
        <w:t>VÝBORNĚ</w:t>
      </w:r>
      <w:r w:rsidR="00725C42">
        <w:rPr>
          <w:sz w:val="20"/>
          <w:szCs w:val="20"/>
        </w:rPr>
        <w:t xml:space="preserve"> nebo VELMI DOBŘE, v závislosti na zodpovězení otázek u obhajoby.</w:t>
      </w:r>
    </w:p>
    <w:p w:rsidR="00EC767F" w:rsidRPr="002821D2" w:rsidRDefault="00EC767F" w:rsidP="00EC767F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EC767F" w:rsidRPr="002821D2" w:rsidRDefault="00EC767F" w:rsidP="00EC767F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EC767F" w:rsidRDefault="00EC767F" w:rsidP="00EC767F">
      <w:pPr>
        <w:pStyle w:val="Odstavecseseznamem"/>
        <w:tabs>
          <w:tab w:val="left" w:pos="3480"/>
        </w:tabs>
        <w:ind w:left="142" w:hanging="142"/>
      </w:pPr>
    </w:p>
    <w:p w:rsidR="00EC767F" w:rsidRDefault="00EC767F" w:rsidP="00EC767F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8A40D8">
        <w:t xml:space="preserve"> 1</w:t>
      </w:r>
      <w:r w:rsidR="00D37D50">
        <w:t>6</w:t>
      </w:r>
      <w:r w:rsidR="008A40D8">
        <w:t>. 5. 2012</w:t>
      </w:r>
      <w:r>
        <w:tab/>
      </w:r>
      <w:r>
        <w:tab/>
      </w:r>
      <w:r>
        <w:tab/>
      </w:r>
      <w:r>
        <w:tab/>
      </w:r>
      <w:r>
        <w:tab/>
        <w:t>Podpis:</w:t>
      </w:r>
      <w:r w:rsidR="008A40D8">
        <w:t xml:space="preserve"> v. r. Mgr. Jan Ptáčník</w:t>
      </w:r>
    </w:p>
    <w:p w:rsidR="00EC767F" w:rsidRPr="00D10D7C" w:rsidRDefault="00EC767F" w:rsidP="00EC767F">
      <w:pPr>
        <w:tabs>
          <w:tab w:val="left" w:pos="3480"/>
        </w:tabs>
      </w:pPr>
    </w:p>
    <w:p w:rsidR="005E6688" w:rsidRDefault="005E6688"/>
    <w:sectPr w:rsidR="005E6688" w:rsidSect="00A42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07" w:rsidRDefault="00250807" w:rsidP="00A2458B">
      <w:pPr>
        <w:spacing w:after="0" w:line="240" w:lineRule="auto"/>
      </w:pPr>
      <w:r>
        <w:separator/>
      </w:r>
    </w:p>
  </w:endnote>
  <w:endnote w:type="continuationSeparator" w:id="0">
    <w:p w:rsidR="00250807" w:rsidRDefault="00250807" w:rsidP="00A2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07" w:rsidRDefault="00250807" w:rsidP="00A2458B">
      <w:pPr>
        <w:spacing w:after="0" w:line="240" w:lineRule="auto"/>
      </w:pPr>
      <w:r>
        <w:separator/>
      </w:r>
    </w:p>
  </w:footnote>
  <w:footnote w:type="continuationSeparator" w:id="0">
    <w:p w:rsidR="00250807" w:rsidRDefault="00250807" w:rsidP="00A2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725C42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725C42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23A5"/>
    <w:multiLevelType w:val="hybridMultilevel"/>
    <w:tmpl w:val="0B7CE65C"/>
    <w:lvl w:ilvl="0" w:tplc="143818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132041"/>
    <w:multiLevelType w:val="hybridMultilevel"/>
    <w:tmpl w:val="11AEB0C6"/>
    <w:lvl w:ilvl="0" w:tplc="4C4445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6431EB"/>
    <w:multiLevelType w:val="hybridMultilevel"/>
    <w:tmpl w:val="90105374"/>
    <w:lvl w:ilvl="0" w:tplc="F4F4E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7F"/>
    <w:rsid w:val="00004796"/>
    <w:rsid w:val="0001642D"/>
    <w:rsid w:val="000826D5"/>
    <w:rsid w:val="00086B1D"/>
    <w:rsid w:val="0009113D"/>
    <w:rsid w:val="00250807"/>
    <w:rsid w:val="0028139E"/>
    <w:rsid w:val="002E049D"/>
    <w:rsid w:val="00341789"/>
    <w:rsid w:val="00394262"/>
    <w:rsid w:val="00434F2B"/>
    <w:rsid w:val="004A56F7"/>
    <w:rsid w:val="004B4C55"/>
    <w:rsid w:val="0050546F"/>
    <w:rsid w:val="005D3158"/>
    <w:rsid w:val="005E6688"/>
    <w:rsid w:val="00653336"/>
    <w:rsid w:val="006A2E4C"/>
    <w:rsid w:val="007214B8"/>
    <w:rsid w:val="00725C42"/>
    <w:rsid w:val="007A3DFA"/>
    <w:rsid w:val="007F482F"/>
    <w:rsid w:val="008552B8"/>
    <w:rsid w:val="008A40D8"/>
    <w:rsid w:val="009161CC"/>
    <w:rsid w:val="00921B65"/>
    <w:rsid w:val="009F6D33"/>
    <w:rsid w:val="00A2458B"/>
    <w:rsid w:val="00A80D19"/>
    <w:rsid w:val="00BA03C8"/>
    <w:rsid w:val="00BE1249"/>
    <w:rsid w:val="00C005BC"/>
    <w:rsid w:val="00D37D50"/>
    <w:rsid w:val="00D767F5"/>
    <w:rsid w:val="00E23B1F"/>
    <w:rsid w:val="00EA05C5"/>
    <w:rsid w:val="00EC767F"/>
    <w:rsid w:val="00F94C2B"/>
    <w:rsid w:val="00FC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7F"/>
    <w:rPr>
      <w:rFonts w:ascii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C7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7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7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7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C7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C76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C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67F"/>
    <w:rPr>
      <w:rFonts w:asciiTheme="minorHAnsi" w:hAnsiTheme="minorHAns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C767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C767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4200E722374BC69D55CF2FB8FF9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E1197-1436-4426-9FEF-21E8A472D5AD}"/>
      </w:docPartPr>
      <w:docPartBody>
        <w:p w:rsidR="00CF5B10" w:rsidRDefault="001E736F" w:rsidP="001E736F">
          <w:pPr>
            <w:pStyle w:val="114200E722374BC69D55CF2FB8FF923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C823BC80A78F449296A9E15FB61A9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AB1E2-539F-4B3A-B449-2F98CFF24E09}"/>
      </w:docPartPr>
      <w:docPartBody>
        <w:p w:rsidR="00CF5B10" w:rsidRDefault="001E736F" w:rsidP="001E736F">
          <w:pPr>
            <w:pStyle w:val="C823BC80A78F449296A9E15FB61A921D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736F"/>
    <w:rsid w:val="001E736F"/>
    <w:rsid w:val="00754A9A"/>
    <w:rsid w:val="00B54A20"/>
    <w:rsid w:val="00C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B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36F"/>
    <w:rPr>
      <w:color w:val="808080"/>
    </w:rPr>
  </w:style>
  <w:style w:type="paragraph" w:customStyle="1" w:styleId="114200E722374BC69D55CF2FB8FF9232">
    <w:name w:val="114200E722374BC69D55CF2FB8FF9232"/>
    <w:rsid w:val="001E736F"/>
  </w:style>
  <w:style w:type="paragraph" w:customStyle="1" w:styleId="C823BC80A78F449296A9E15FB61A921D">
    <w:name w:val="C823BC80A78F449296A9E15FB61A921D"/>
    <w:rsid w:val="001E73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janptacnik</dc:creator>
  <cp:keywords/>
  <dc:description/>
  <cp:lastModifiedBy>janptacnik</cp:lastModifiedBy>
  <cp:revision>25</cp:revision>
  <dcterms:created xsi:type="dcterms:W3CDTF">2012-05-16T10:08:00Z</dcterms:created>
  <dcterms:modified xsi:type="dcterms:W3CDTF">2012-05-24T15:36:00Z</dcterms:modified>
</cp:coreProperties>
</file>