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67" w:rsidRDefault="00A21D67"/>
    <w:p w:rsidR="00A21D67" w:rsidRPr="00435ED6" w:rsidRDefault="00A21D67" w:rsidP="00435ED6">
      <w:pPr>
        <w:pStyle w:val="Nadpis1"/>
        <w:jc w:val="center"/>
        <w:rPr>
          <w:color w:val="auto"/>
        </w:rPr>
      </w:pPr>
      <w:r w:rsidRPr="00435ED6">
        <w:rPr>
          <w:color w:val="auto"/>
        </w:rPr>
        <w:t xml:space="preserve">PROTOKOL HODNOCENÍ </w:t>
      </w:r>
      <w:r>
        <w:rPr>
          <w:color w:val="auto"/>
        </w:rPr>
        <w:t>BAKALÁŘSKÉ</w:t>
      </w:r>
      <w:r w:rsidRPr="00435ED6">
        <w:rPr>
          <w:color w:val="auto"/>
        </w:rPr>
        <w:t xml:space="preserve"> PRÁCE</w:t>
      </w:r>
    </w:p>
    <w:p w:rsidR="00A21D67" w:rsidRPr="00435ED6" w:rsidRDefault="00A21D67" w:rsidP="00435ED6">
      <w:pPr>
        <w:pStyle w:val="Nadpis3"/>
        <w:jc w:val="center"/>
        <w:rPr>
          <w:color w:val="auto"/>
        </w:rPr>
      </w:pPr>
      <w:r w:rsidRPr="00435ED6">
        <w:rPr>
          <w:color w:val="auto"/>
        </w:rPr>
        <w:t xml:space="preserve">POSUDEK </w:t>
      </w:r>
      <w:r>
        <w:rPr>
          <w:color w:val="auto"/>
        </w:rPr>
        <w:t>OPONENTA</w:t>
      </w:r>
    </w:p>
    <w:p w:rsidR="00A21D67" w:rsidRDefault="00A21D67" w:rsidP="00D10D7C">
      <w:pPr>
        <w:tabs>
          <w:tab w:val="left" w:pos="3480"/>
        </w:tabs>
      </w:pPr>
    </w:p>
    <w:p w:rsidR="00A21D67" w:rsidRPr="00435ED6" w:rsidRDefault="00A21D67" w:rsidP="00435ED6">
      <w:pPr>
        <w:tabs>
          <w:tab w:val="left" w:pos="2280"/>
        </w:tabs>
        <w:rPr>
          <w:i/>
        </w:rPr>
      </w:pPr>
      <w:r>
        <w:t>JMÉNO STUDENTA:</w:t>
      </w:r>
      <w:r w:rsidRPr="00435ED6">
        <w:rPr>
          <w:b/>
          <w:i/>
        </w:rPr>
        <w:t xml:space="preserve">   </w:t>
      </w:r>
      <w:r>
        <w:rPr>
          <w:b/>
          <w:i/>
        </w:rPr>
        <w:t>Tereza Kůrková</w:t>
      </w:r>
      <w:r w:rsidRPr="00435ED6">
        <w:rPr>
          <w:b/>
          <w:i/>
        </w:rPr>
        <w:t xml:space="preserve">                                                                                                                         </w:t>
      </w:r>
    </w:p>
    <w:p w:rsidR="00A21D67" w:rsidRPr="00435ED6" w:rsidRDefault="00A21D67" w:rsidP="00D10D7C">
      <w:pPr>
        <w:tabs>
          <w:tab w:val="left" w:pos="3480"/>
        </w:tabs>
      </w:pPr>
      <w:r>
        <w:t xml:space="preserve">NÁZEV PRÁCE: </w:t>
      </w:r>
      <w:r w:rsidRPr="00435ED6">
        <w:rPr>
          <w:b/>
          <w:i/>
        </w:rPr>
        <w:t xml:space="preserve">  </w:t>
      </w:r>
      <w:r>
        <w:rPr>
          <w:b/>
          <w:i/>
        </w:rPr>
        <w:t>Tea Party Movement</w:t>
      </w:r>
      <w:r w:rsidRPr="00435ED6">
        <w:rPr>
          <w:b/>
          <w:i/>
        </w:rPr>
        <w:t xml:space="preserve">                                                                                                                                           </w:t>
      </w:r>
    </w:p>
    <w:p w:rsidR="00A21D67" w:rsidRDefault="00A21D67" w:rsidP="006A7976">
      <w:pPr>
        <w:tabs>
          <w:tab w:val="left" w:pos="3480"/>
        </w:tabs>
      </w:pPr>
      <w:r>
        <w:t>HODNOTIL (u externích vedoucích uveďte též adresu a funkci ve firmě):                    Zuzana Krčálová</w:t>
      </w:r>
    </w:p>
    <w:p w:rsidR="00A21D67" w:rsidRDefault="00A21D67" w:rsidP="002821D2">
      <w:pPr>
        <w:pStyle w:val="Odstavecseseznamem"/>
        <w:numPr>
          <w:ilvl w:val="0"/>
          <w:numId w:val="1"/>
        </w:numPr>
        <w:tabs>
          <w:tab w:val="left" w:pos="284"/>
        </w:tabs>
        <w:ind w:left="142" w:hanging="142"/>
        <w:rPr>
          <w:b/>
        </w:rPr>
      </w:pPr>
      <w:r w:rsidRPr="00D10D7C">
        <w:rPr>
          <w:b/>
        </w:rPr>
        <w:t>CÍL PRÁCE (jaký byl a do jaké míry byl naplněn)</w:t>
      </w:r>
    </w:p>
    <w:p w:rsidR="00A21D67" w:rsidRPr="002821D2" w:rsidRDefault="00A21D67" w:rsidP="003E2E9A">
      <w:pPr>
        <w:pStyle w:val="Odstavecseseznamem"/>
        <w:tabs>
          <w:tab w:val="left" w:pos="142"/>
        </w:tabs>
        <w:ind w:left="142"/>
        <w:rPr>
          <w:sz w:val="20"/>
          <w:szCs w:val="20"/>
        </w:rPr>
      </w:pPr>
      <w:r>
        <w:rPr>
          <w:sz w:val="20"/>
          <w:szCs w:val="20"/>
        </w:rPr>
        <w:t>Cíle práce bylo (str. 6) „analyzovat přístup stoupenců novodobého Tea Party Movement k zahraniční politice USA“ se dle mého soudu podařilo studentce naplnit.</w:t>
      </w:r>
    </w:p>
    <w:p w:rsidR="00A21D67" w:rsidRPr="002821D2" w:rsidRDefault="00A21D67" w:rsidP="002821D2">
      <w:pPr>
        <w:pStyle w:val="Odstavecseseznamem"/>
        <w:tabs>
          <w:tab w:val="left" w:pos="284"/>
        </w:tabs>
        <w:ind w:left="142" w:hanging="142"/>
        <w:rPr>
          <w:sz w:val="20"/>
          <w:szCs w:val="20"/>
        </w:rPr>
      </w:pPr>
    </w:p>
    <w:p w:rsidR="00A21D67" w:rsidRDefault="00A21D67"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A21D67" w:rsidRPr="002821D2" w:rsidRDefault="00A21D67" w:rsidP="006A7976">
      <w:pPr>
        <w:pStyle w:val="Odstavecseseznamem"/>
        <w:tabs>
          <w:tab w:val="left" w:pos="284"/>
        </w:tabs>
        <w:ind w:left="142"/>
        <w:jc w:val="both"/>
        <w:rPr>
          <w:sz w:val="20"/>
          <w:szCs w:val="20"/>
        </w:rPr>
      </w:pPr>
      <w:r>
        <w:rPr>
          <w:sz w:val="20"/>
          <w:szCs w:val="20"/>
        </w:rPr>
        <w:t>Práce je logicky členěna a studentka nejprve představila teoretické pozadí zahraniční politiky USA, aby poté mohla přiblížit čtenáři samotné Tea Party Movement. Poslední část práce pak věnovala soudobému vlivu TPM na zahraniční politiku USA. Studentka vycházela především z prací W. R. Meada, které doplňovala o další zdroje. V některých částech práce, například o jacksoniánské tradici, je ale text na Meadovi zcela závislý a postrádá další doplňkové zdroje.</w:t>
      </w:r>
    </w:p>
    <w:p w:rsidR="00A21D67" w:rsidRPr="002821D2" w:rsidRDefault="00A21D67" w:rsidP="002821D2">
      <w:pPr>
        <w:pStyle w:val="Odstavecseseznamem"/>
        <w:tabs>
          <w:tab w:val="left" w:pos="284"/>
        </w:tabs>
        <w:ind w:left="142" w:hanging="142"/>
        <w:jc w:val="both"/>
        <w:rPr>
          <w:sz w:val="20"/>
          <w:szCs w:val="20"/>
        </w:rPr>
      </w:pPr>
    </w:p>
    <w:p w:rsidR="00A21D67" w:rsidRDefault="00A21D67"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A21D67" w:rsidRPr="002821D2" w:rsidRDefault="00A21D67" w:rsidP="003E2E9A">
      <w:pPr>
        <w:pStyle w:val="Odstavecseseznamem"/>
        <w:tabs>
          <w:tab w:val="left" w:pos="284"/>
        </w:tabs>
        <w:ind w:left="142"/>
        <w:jc w:val="both"/>
        <w:rPr>
          <w:sz w:val="20"/>
          <w:szCs w:val="20"/>
        </w:rPr>
      </w:pPr>
      <w:r>
        <w:rPr>
          <w:sz w:val="20"/>
          <w:szCs w:val="20"/>
        </w:rPr>
        <w:t>Jazykový projev je kultivovaný. Studentka dokázala zpracovat poměrně velké množství literatury. Se zdroji pracuje dobře, pouze citace v textu jsou někdy u závorkové metody zakončeny tečky a v některých příkladech nikoli a působí tak nekonzistentně. Citace jsou ale vhodně zvoleny a doplňují samotný text. Grafická úprava textu je v pořádku.</w:t>
      </w:r>
    </w:p>
    <w:p w:rsidR="00A21D67" w:rsidRPr="002821D2" w:rsidRDefault="00A21D67" w:rsidP="002821D2">
      <w:pPr>
        <w:pStyle w:val="Odstavecseseznamem"/>
        <w:tabs>
          <w:tab w:val="left" w:pos="284"/>
        </w:tabs>
        <w:ind w:left="142" w:hanging="142"/>
        <w:jc w:val="both"/>
        <w:rPr>
          <w:sz w:val="20"/>
          <w:szCs w:val="20"/>
        </w:rPr>
      </w:pPr>
    </w:p>
    <w:p w:rsidR="00A21D67" w:rsidRDefault="00A21D67"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A21D67" w:rsidRPr="002821D2" w:rsidRDefault="00A21D67" w:rsidP="00553E64">
      <w:pPr>
        <w:pStyle w:val="Odstavecseseznamem"/>
        <w:tabs>
          <w:tab w:val="left" w:pos="284"/>
        </w:tabs>
        <w:ind w:left="142"/>
        <w:jc w:val="both"/>
        <w:rPr>
          <w:sz w:val="20"/>
          <w:szCs w:val="20"/>
        </w:rPr>
      </w:pPr>
      <w:r>
        <w:rPr>
          <w:sz w:val="20"/>
          <w:szCs w:val="20"/>
        </w:rPr>
        <w:t>Studentka dokázala zpracovat poměrně náročné téma a dokázala představit tento zajímavý aspekt americké politiky konzistentně a jasně. Jedná se o kvalitní bakalářskou práci.</w:t>
      </w:r>
    </w:p>
    <w:p w:rsidR="00A21D67" w:rsidRPr="002821D2" w:rsidRDefault="00A21D67" w:rsidP="002821D2">
      <w:pPr>
        <w:pStyle w:val="Odstavecseseznamem"/>
        <w:tabs>
          <w:tab w:val="left" w:pos="284"/>
        </w:tabs>
        <w:ind w:left="142" w:hanging="142"/>
        <w:jc w:val="both"/>
        <w:rPr>
          <w:sz w:val="20"/>
          <w:szCs w:val="20"/>
        </w:rPr>
      </w:pPr>
    </w:p>
    <w:p w:rsidR="00A21D67" w:rsidRDefault="00A21D67"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A21D67" w:rsidRPr="002821D2" w:rsidRDefault="00A21D67" w:rsidP="003E2E9A">
      <w:pPr>
        <w:pStyle w:val="Odstavecseseznamem"/>
        <w:tabs>
          <w:tab w:val="left" w:pos="284"/>
        </w:tabs>
        <w:ind w:left="142"/>
        <w:jc w:val="both"/>
        <w:rPr>
          <w:sz w:val="20"/>
          <w:szCs w:val="20"/>
        </w:rPr>
      </w:pPr>
      <w:r>
        <w:rPr>
          <w:sz w:val="20"/>
          <w:szCs w:val="20"/>
        </w:rPr>
        <w:t>Mohla by studentka znovu přiblížit komisi dva současné proudy Paulity a Palinity a vysvětlit, který z nich dle jejího soudu převáží?</w:t>
      </w:r>
    </w:p>
    <w:p w:rsidR="00A21D67" w:rsidRPr="002821D2" w:rsidRDefault="00A21D67" w:rsidP="002821D2">
      <w:pPr>
        <w:pStyle w:val="Odstavecseseznamem"/>
        <w:tabs>
          <w:tab w:val="left" w:pos="284"/>
        </w:tabs>
        <w:ind w:left="142" w:hanging="142"/>
        <w:jc w:val="both"/>
        <w:rPr>
          <w:sz w:val="20"/>
          <w:szCs w:val="20"/>
        </w:rPr>
      </w:pPr>
    </w:p>
    <w:p w:rsidR="00A21D67" w:rsidRPr="00D10D7C" w:rsidRDefault="00A21D67"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A21D67" w:rsidRPr="002821D2" w:rsidRDefault="00A21D67" w:rsidP="002821D2">
      <w:pPr>
        <w:pStyle w:val="Odstavecseseznamem"/>
        <w:tabs>
          <w:tab w:val="left" w:pos="3480"/>
        </w:tabs>
        <w:ind w:left="142" w:hanging="142"/>
        <w:rPr>
          <w:sz w:val="20"/>
          <w:szCs w:val="20"/>
        </w:rPr>
      </w:pPr>
    </w:p>
    <w:p w:rsidR="00A21D67" w:rsidRPr="002821D2" w:rsidRDefault="00A21D67" w:rsidP="002821D2">
      <w:pPr>
        <w:pStyle w:val="Odstavecseseznamem"/>
        <w:tabs>
          <w:tab w:val="left" w:pos="3480"/>
        </w:tabs>
        <w:ind w:left="142" w:hanging="142"/>
        <w:rPr>
          <w:sz w:val="20"/>
          <w:szCs w:val="20"/>
        </w:rPr>
      </w:pPr>
      <w:r>
        <w:rPr>
          <w:sz w:val="20"/>
          <w:szCs w:val="20"/>
        </w:rPr>
        <w:t>Na základě zdařilé obhajoby výborně.</w:t>
      </w:r>
    </w:p>
    <w:p w:rsidR="00A21D67" w:rsidRPr="002821D2" w:rsidRDefault="00A21D67" w:rsidP="002821D2">
      <w:pPr>
        <w:pStyle w:val="Odstavecseseznamem"/>
        <w:tabs>
          <w:tab w:val="left" w:pos="3480"/>
        </w:tabs>
        <w:ind w:left="142" w:hanging="142"/>
        <w:rPr>
          <w:sz w:val="20"/>
          <w:szCs w:val="20"/>
        </w:rPr>
      </w:pPr>
    </w:p>
    <w:p w:rsidR="00A21D67" w:rsidRDefault="00A21D67" w:rsidP="002821D2">
      <w:pPr>
        <w:pStyle w:val="Odstavecseseznamem"/>
        <w:tabs>
          <w:tab w:val="left" w:pos="3480"/>
        </w:tabs>
        <w:ind w:left="142" w:hanging="142"/>
      </w:pPr>
    </w:p>
    <w:p w:rsidR="00A21D67" w:rsidRDefault="00A21D67" w:rsidP="002821D2">
      <w:pPr>
        <w:pStyle w:val="Odstavecseseznamem"/>
        <w:tabs>
          <w:tab w:val="left" w:pos="3480"/>
        </w:tabs>
        <w:ind w:left="142" w:hanging="142"/>
      </w:pPr>
      <w:r>
        <w:t>Datum:  24. května  2012</w:t>
      </w:r>
      <w:r>
        <w:tab/>
      </w:r>
      <w:r>
        <w:tab/>
      </w:r>
      <w:r>
        <w:tab/>
      </w:r>
      <w:r>
        <w:tab/>
      </w:r>
      <w:r>
        <w:tab/>
        <w:t>Podpis:</w:t>
      </w:r>
    </w:p>
    <w:p w:rsidR="00A21D67" w:rsidRPr="00D10D7C" w:rsidRDefault="00A21D67" w:rsidP="00D10D7C">
      <w:pPr>
        <w:tabs>
          <w:tab w:val="left" w:pos="3480"/>
        </w:tabs>
      </w:pPr>
    </w:p>
    <w:sectPr w:rsidR="00A21D67" w:rsidRPr="00D10D7C" w:rsidSect="009A00C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EC" w:rsidRDefault="00B945EC" w:rsidP="00D10D7C">
      <w:pPr>
        <w:spacing w:after="0" w:line="240" w:lineRule="auto"/>
      </w:pPr>
      <w:r>
        <w:separator/>
      </w:r>
    </w:p>
  </w:endnote>
  <w:endnote w:type="continuationSeparator" w:id="0">
    <w:p w:rsidR="00B945EC" w:rsidRDefault="00B945EC"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EC" w:rsidRDefault="00B945EC" w:rsidP="00D10D7C">
      <w:pPr>
        <w:spacing w:after="0" w:line="240" w:lineRule="auto"/>
      </w:pPr>
      <w:r>
        <w:separator/>
      </w:r>
    </w:p>
  </w:footnote>
  <w:footnote w:type="continuationSeparator" w:id="0">
    <w:p w:rsidR="00B945EC" w:rsidRDefault="00B945EC"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67" w:rsidRDefault="006717A4"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19050" t="0" r="3175" b="0"/>
          <wp:wrapTight wrapText="bothSides">
            <wp:wrapPolygon edited="0">
              <wp:start x="-243" y="0"/>
              <wp:lineTo x="-243" y="20975"/>
              <wp:lineTo x="21641" y="20975"/>
              <wp:lineTo x="21641" y="0"/>
              <wp:lineTo x="-243"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692275" cy="922020"/>
                  </a:xfrm>
                  <a:prstGeom prst="rect">
                    <a:avLst/>
                  </a:prstGeom>
                  <a:noFill/>
                  <a:ln w="9525">
                    <a:noFill/>
                    <a:miter lim="800000"/>
                    <a:headEnd/>
                    <a:tailEnd/>
                  </a:ln>
                </pic:spPr>
              </pic:pic>
            </a:graphicData>
          </a:graphic>
        </wp:anchor>
      </w:drawing>
    </w:r>
  </w:p>
  <w:p w:rsidR="00A21D67" w:rsidRPr="00D10D7C" w:rsidRDefault="00A21D67"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35ED6"/>
    <w:rsid w:val="00056A57"/>
    <w:rsid w:val="000C658B"/>
    <w:rsid w:val="00115661"/>
    <w:rsid w:val="0012043E"/>
    <w:rsid w:val="00140E8E"/>
    <w:rsid w:val="002821D2"/>
    <w:rsid w:val="003E2E9A"/>
    <w:rsid w:val="00435ED6"/>
    <w:rsid w:val="00553E64"/>
    <w:rsid w:val="006717A4"/>
    <w:rsid w:val="00694816"/>
    <w:rsid w:val="006A7976"/>
    <w:rsid w:val="007C7887"/>
    <w:rsid w:val="008C17AD"/>
    <w:rsid w:val="009A00C4"/>
    <w:rsid w:val="00A21D67"/>
    <w:rsid w:val="00B945EC"/>
    <w:rsid w:val="00C301CB"/>
    <w:rsid w:val="00C823DF"/>
    <w:rsid w:val="00D10D7C"/>
    <w:rsid w:val="00D25A75"/>
    <w:rsid w:val="00DC4856"/>
    <w:rsid w:val="00E716B5"/>
    <w:rsid w:val="00E86145"/>
    <w:rsid w:val="00F2526F"/>
    <w:rsid w:val="00F32FE2"/>
    <w:rsid w:val="00F76C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0C4"/>
    <w:pPr>
      <w:spacing w:after="200" w:line="276" w:lineRule="auto"/>
    </w:pPr>
    <w:rPr>
      <w:sz w:val="22"/>
      <w:szCs w:val="22"/>
      <w:lang w:eastAsia="en-US"/>
    </w:rPr>
  </w:style>
  <w:style w:type="paragraph" w:styleId="Nadpis1">
    <w:name w:val="heading 1"/>
    <w:basedOn w:val="Normln"/>
    <w:next w:val="Normln"/>
    <w:link w:val="Nadpis1Char"/>
    <w:uiPriority w:val="9"/>
    <w:qFormat/>
    <w:rsid w:val="00435ED6"/>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
    <w:locked/>
    <w:rsid w:val="00435ED6"/>
    <w:rPr>
      <w:rFonts w:ascii="Cambria" w:hAnsi="Cambria" w:cs="Times New Roman"/>
      <w:b/>
      <w:bCs/>
      <w:color w:val="4F81BD"/>
    </w:rPr>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PROTOKOL%20HODNOCENÍ%20PRÁCE</Template>
  <TotalTime>1</TotalTime>
  <Pages>1</Pages>
  <Words>321</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Susanolla</cp:lastModifiedBy>
  <cp:revision>2</cp:revision>
  <dcterms:created xsi:type="dcterms:W3CDTF">2012-05-24T08:26:00Z</dcterms:created>
  <dcterms:modified xsi:type="dcterms:W3CDTF">2012-05-24T08:26:00Z</dcterms:modified>
</cp:coreProperties>
</file>