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26" w:rsidRDefault="00980D7C" w:rsidP="00141626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762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626" w:rsidRDefault="00141626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141626" w:rsidRPr="00D33532" w:rsidRDefault="00AF5787" w:rsidP="00AF5787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OT</w:t>
      </w:r>
    </w:p>
    <w:p w:rsidR="003705BC" w:rsidRPr="00141626" w:rsidRDefault="00141626" w:rsidP="003705BC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 w:rsidR="00724F95">
        <w:rPr>
          <w:rFonts w:ascii="Garamond" w:hAnsi="Garamond"/>
          <w:b/>
          <w:sz w:val="24"/>
          <w:szCs w:val="24"/>
        </w:rPr>
        <w:t>bakalářské práce</w:t>
      </w:r>
      <w:r w:rsidR="00AD1269">
        <w:rPr>
          <w:rFonts w:ascii="Garamond" w:hAnsi="Garamond"/>
          <w:b/>
          <w:sz w:val="24"/>
          <w:szCs w:val="24"/>
        </w:rPr>
        <w:t>:</w:t>
      </w:r>
      <w:r w:rsidRPr="00141626">
        <w:rPr>
          <w:rFonts w:ascii="Garamond" w:hAnsi="Garamond"/>
          <w:b/>
          <w:sz w:val="24"/>
          <w:szCs w:val="24"/>
        </w:rPr>
        <w:t xml:space="preserve"> </w:t>
      </w:r>
      <w:r w:rsidR="003705BC" w:rsidRPr="00EB4B23">
        <w:rPr>
          <w:rFonts w:ascii="Garamond" w:hAnsi="Garamond"/>
          <w:b/>
          <w:noProof/>
          <w:sz w:val="24"/>
          <w:szCs w:val="24"/>
        </w:rPr>
        <w:t xml:space="preserve">Video </w:t>
      </w:r>
      <w:r w:rsidR="00C834E7">
        <w:rPr>
          <w:rFonts w:ascii="Garamond" w:hAnsi="Garamond"/>
          <w:b/>
          <w:noProof/>
          <w:sz w:val="24"/>
          <w:szCs w:val="24"/>
        </w:rPr>
        <w:t>–</w:t>
      </w:r>
      <w:r w:rsidR="003705BC" w:rsidRPr="00EB4B23">
        <w:rPr>
          <w:rFonts w:ascii="Garamond" w:hAnsi="Garamond"/>
          <w:b/>
          <w:noProof/>
          <w:sz w:val="24"/>
          <w:szCs w:val="24"/>
        </w:rPr>
        <w:t xml:space="preserve"> </w:t>
      </w:r>
      <w:r w:rsidR="00C834E7">
        <w:rPr>
          <w:rFonts w:ascii="Garamond" w:hAnsi="Garamond"/>
          <w:b/>
          <w:noProof/>
          <w:sz w:val="24"/>
          <w:szCs w:val="24"/>
        </w:rPr>
        <w:t xml:space="preserve">Videoobraz  - ZROZENÍ VENUŠE </w:t>
      </w:r>
    </w:p>
    <w:p w:rsidR="003705BC" w:rsidRDefault="00C834E7" w:rsidP="00C834E7">
      <w:pPr>
        <w:spacing w:after="120" w:line="360" w:lineRule="auto"/>
        <w:ind w:left="2124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/Ovlivněné sociálními sítěmi 21. století/</w:t>
      </w:r>
    </w:p>
    <w:p w:rsidR="003705BC" w:rsidRPr="00141626" w:rsidRDefault="003705BC" w:rsidP="003705BC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Práci předložil student: 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EB4B23">
        <w:rPr>
          <w:rFonts w:ascii="Garamond" w:hAnsi="Garamond"/>
          <w:b/>
          <w:noProof/>
          <w:sz w:val="24"/>
          <w:szCs w:val="24"/>
        </w:rPr>
        <w:t>POLANSKÁ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EB4B23">
        <w:rPr>
          <w:rFonts w:ascii="Garamond" w:hAnsi="Garamond"/>
          <w:b/>
          <w:noProof/>
          <w:sz w:val="24"/>
          <w:szCs w:val="24"/>
        </w:rPr>
        <w:t>Karolína</w:t>
      </w:r>
    </w:p>
    <w:p w:rsidR="003705BC" w:rsidRDefault="003705BC" w:rsidP="003705BC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3705BC" w:rsidRDefault="003705BC" w:rsidP="003705BC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8407DD">
        <w:rPr>
          <w:rFonts w:ascii="Garamond" w:hAnsi="Garamond"/>
          <w:b/>
          <w:sz w:val="24"/>
          <w:szCs w:val="24"/>
        </w:rPr>
        <w:t xml:space="preserve"> </w:t>
      </w:r>
      <w:r w:rsidRPr="00EB4B23">
        <w:rPr>
          <w:rFonts w:ascii="Garamond" w:hAnsi="Garamond"/>
          <w:b/>
          <w:noProof/>
          <w:sz w:val="24"/>
          <w:szCs w:val="24"/>
        </w:rPr>
        <w:t>Multimediální design, specializace Multimédia</w:t>
      </w:r>
    </w:p>
    <w:p w:rsidR="003705BC" w:rsidRDefault="003705BC" w:rsidP="003705BC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3705BC" w:rsidRDefault="003705BC" w:rsidP="003705BC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>Posudek oponenta práce</w:t>
      </w:r>
      <w:r>
        <w:rPr>
          <w:rFonts w:ascii="Garamond" w:hAnsi="Garamond"/>
          <w:b/>
          <w:sz w:val="24"/>
          <w:szCs w:val="24"/>
        </w:rPr>
        <w:t xml:space="preserve"> </w:t>
      </w:r>
    </w:p>
    <w:p w:rsidR="003705BC" w:rsidRDefault="003705BC" w:rsidP="003705BC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3705BC" w:rsidRPr="00207C1D" w:rsidRDefault="003705BC" w:rsidP="003705BC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 w:rsidRPr="00141626">
        <w:rPr>
          <w:rFonts w:ascii="Garamond" w:hAnsi="Garamond"/>
          <w:b/>
          <w:noProof/>
          <w:sz w:val="24"/>
          <w:szCs w:val="24"/>
        </w:rPr>
        <w:t xml:space="preserve">: 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EB4B23">
        <w:rPr>
          <w:rFonts w:ascii="Garamond" w:hAnsi="Garamond"/>
          <w:b/>
          <w:noProof/>
          <w:sz w:val="24"/>
          <w:szCs w:val="24"/>
        </w:rPr>
        <w:t>Doc. PhDr.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EB4B23">
        <w:rPr>
          <w:rFonts w:ascii="Garamond" w:hAnsi="Garamond"/>
          <w:b/>
          <w:noProof/>
          <w:sz w:val="24"/>
          <w:szCs w:val="24"/>
        </w:rPr>
        <w:t>Jaroslav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EB4B23">
        <w:rPr>
          <w:rFonts w:ascii="Garamond" w:hAnsi="Garamond"/>
          <w:b/>
          <w:noProof/>
          <w:sz w:val="24"/>
          <w:szCs w:val="24"/>
        </w:rPr>
        <w:t>Vančát</w:t>
      </w:r>
      <w:r w:rsidR="00AF05BF">
        <w:rPr>
          <w:rFonts w:ascii="Garamond" w:hAnsi="Garamond"/>
          <w:b/>
          <w:noProof/>
          <w:sz w:val="24"/>
          <w:szCs w:val="24"/>
        </w:rPr>
        <w:t>,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EB4B23">
        <w:rPr>
          <w:rFonts w:ascii="Garamond" w:hAnsi="Garamond"/>
          <w:b/>
          <w:noProof/>
          <w:sz w:val="24"/>
          <w:szCs w:val="24"/>
        </w:rPr>
        <w:t>Ph.D.</w:t>
      </w:r>
    </w:p>
    <w:p w:rsidR="00726507" w:rsidRPr="00207C1D" w:rsidRDefault="00726507" w:rsidP="003705BC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41626" w:rsidRPr="00141626" w:rsidRDefault="00141626" w:rsidP="00726507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141626" w:rsidRPr="00141626" w:rsidRDefault="004305AD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Oproti první verzi je nyní lépe vymezen cíl práce, výrazně získal na aktuálnosti a naléhavosti. Práce řeší reálný, stále více se rozšiřující problém – SFX jako jistou sociální mánii. K</w:t>
      </w:r>
      <w:r w:rsidR="00141626" w:rsidRPr="00141626">
        <w:rPr>
          <w:rFonts w:ascii="Garamond" w:hAnsi="Garamond"/>
          <w:i/>
          <w:sz w:val="24"/>
          <w:szCs w:val="24"/>
        </w:rPr>
        <w:t>valita výstupu odpovídá obvyklým požadavkům kladeným na posu</w:t>
      </w:r>
      <w:r>
        <w:rPr>
          <w:rFonts w:ascii="Garamond" w:hAnsi="Garamond"/>
          <w:i/>
          <w:sz w:val="24"/>
          <w:szCs w:val="24"/>
        </w:rPr>
        <w:t>zovaný typ kvalifikační práce.</w:t>
      </w:r>
    </w:p>
    <w:p w:rsidR="004305AD" w:rsidRDefault="004305AD" w:rsidP="004305AD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207C1D" w:rsidRDefault="00A206FE" w:rsidP="00A206FE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Zatímco z první verze vyčnívalo jisté oslnění technikou SFX a sama její konfrontace s ideálem krásy skrze téměř laickou realizaci nebyla zřetelná, nyní je záměr autorky </w:t>
      </w:r>
      <w:r w:rsidR="00F6577F">
        <w:rPr>
          <w:rFonts w:ascii="Garamond" w:hAnsi="Garamond"/>
          <w:i/>
          <w:sz w:val="24"/>
          <w:szCs w:val="24"/>
        </w:rPr>
        <w:t>srozumitelný</w:t>
      </w:r>
      <w:r>
        <w:rPr>
          <w:rFonts w:ascii="Garamond" w:hAnsi="Garamond"/>
          <w:i/>
          <w:sz w:val="24"/>
          <w:szCs w:val="24"/>
        </w:rPr>
        <w:t xml:space="preserve"> a dílo dosahuje předpokládaného</w:t>
      </w:r>
      <w:r w:rsidR="00F6577F">
        <w:rPr>
          <w:rFonts w:ascii="Garamond" w:hAnsi="Garamond"/>
          <w:i/>
          <w:sz w:val="24"/>
          <w:szCs w:val="24"/>
        </w:rPr>
        <w:t xml:space="preserve"> metaforického</w:t>
      </w:r>
      <w:r>
        <w:rPr>
          <w:rFonts w:ascii="Garamond" w:hAnsi="Garamond"/>
          <w:i/>
          <w:sz w:val="24"/>
          <w:szCs w:val="24"/>
        </w:rPr>
        <w:t xml:space="preserve"> účinku.</w:t>
      </w:r>
      <w:r w:rsidR="00F6577F">
        <w:rPr>
          <w:rFonts w:ascii="Garamond" w:hAnsi="Garamond"/>
          <w:i/>
          <w:sz w:val="24"/>
          <w:szCs w:val="24"/>
        </w:rPr>
        <w:t xml:space="preserve"> Také doprovodný text, uvádějící do kontextu, je v této souvislosti přiměřený a účelný.</w:t>
      </w:r>
      <w:r>
        <w:rPr>
          <w:rFonts w:ascii="Garamond" w:hAnsi="Garamond"/>
          <w:i/>
          <w:sz w:val="24"/>
          <w:szCs w:val="24"/>
        </w:rPr>
        <w:t xml:space="preserve"> Domnívám se proto, že oprava</w:t>
      </w:r>
      <w:r w:rsidR="00F6577F">
        <w:rPr>
          <w:rFonts w:ascii="Garamond" w:hAnsi="Garamond"/>
          <w:i/>
          <w:sz w:val="24"/>
          <w:szCs w:val="24"/>
        </w:rPr>
        <w:t xml:space="preserve"> práce</w:t>
      </w:r>
      <w:r>
        <w:rPr>
          <w:rFonts w:ascii="Garamond" w:hAnsi="Garamond"/>
          <w:i/>
          <w:sz w:val="24"/>
          <w:szCs w:val="24"/>
        </w:rPr>
        <w:t xml:space="preserve"> nebyla zbytečná a autorce se vyjasnilo, oč má ve své další tvorbě usilovat. </w:t>
      </w:r>
      <w:r w:rsidR="004305AD">
        <w:rPr>
          <w:rFonts w:ascii="Garamond" w:hAnsi="Garamond"/>
          <w:i/>
          <w:sz w:val="24"/>
          <w:szCs w:val="24"/>
        </w:rPr>
        <w:t xml:space="preserve"> </w:t>
      </w:r>
      <w:r w:rsidR="00D25461">
        <w:rPr>
          <w:rFonts w:ascii="Garamond" w:hAnsi="Garamond"/>
          <w:i/>
          <w:sz w:val="24"/>
          <w:szCs w:val="24"/>
        </w:rPr>
        <w:t xml:space="preserve"> </w:t>
      </w:r>
    </w:p>
    <w:p w:rsidR="00A206FE" w:rsidRDefault="00A206FE" w:rsidP="00A206FE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207C1D" w:rsidRPr="00207C1D" w:rsidRDefault="00287C07" w:rsidP="00207C1D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 w:rsidR="00207C1D">
        <w:rPr>
          <w:rFonts w:ascii="Garamond" w:hAnsi="Garamond"/>
          <w:b/>
          <w:sz w:val="24"/>
          <w:szCs w:val="24"/>
        </w:rPr>
        <w:t>o plagiátorství</w:t>
      </w:r>
    </w:p>
    <w:p w:rsidR="00207C1D" w:rsidRDefault="004305AD" w:rsidP="00207C1D">
      <w:pPr>
        <w:pStyle w:val="Odstavecseseznamem"/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Práce není plagiátem, je na ní zřetelná procesuálnost a tedy i </w:t>
      </w:r>
      <w:r w:rsidR="00A206FE">
        <w:rPr>
          <w:rFonts w:ascii="Garamond" w:hAnsi="Garamond"/>
          <w:i/>
          <w:sz w:val="24"/>
          <w:szCs w:val="24"/>
        </w:rPr>
        <w:t xml:space="preserve">vlastní </w:t>
      </w:r>
      <w:r>
        <w:rPr>
          <w:rFonts w:ascii="Garamond" w:hAnsi="Garamond"/>
          <w:i/>
          <w:sz w:val="24"/>
          <w:szCs w:val="24"/>
        </w:rPr>
        <w:t>tvůrčí přístup k jejímu vzniku.</w:t>
      </w:r>
    </w:p>
    <w:p w:rsidR="004305AD" w:rsidRPr="00207C1D" w:rsidRDefault="004305AD" w:rsidP="00207C1D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</w:p>
    <w:p w:rsidR="00141626" w:rsidRPr="00287C07" w:rsidRDefault="00287C07" w:rsidP="00207C1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="00141626"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141626" w:rsidRPr="00141626" w:rsidRDefault="004305AD" w:rsidP="00141626">
      <w:pPr>
        <w:pStyle w:val="Zkladntext"/>
        <w:spacing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Vzhledem k tomu, že konečný tvar práce vyžadoval</w:t>
      </w:r>
      <w:r w:rsidRPr="004305AD">
        <w:rPr>
          <w:rFonts w:ascii="Garamond" w:hAnsi="Garamond"/>
          <w:i/>
          <w:sz w:val="24"/>
          <w:szCs w:val="24"/>
        </w:rPr>
        <w:t xml:space="preserve"> </w:t>
      </w:r>
      <w:r>
        <w:rPr>
          <w:rFonts w:ascii="Garamond" w:hAnsi="Garamond"/>
          <w:i/>
          <w:sz w:val="24"/>
          <w:szCs w:val="24"/>
        </w:rPr>
        <w:t xml:space="preserve">nadstandartní kritickou pomoc, navrhuji známku velmi dobře. </w:t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141626" w:rsidRPr="00141626" w:rsidRDefault="00141626" w:rsidP="00141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="002356EE">
        <w:rPr>
          <w:rFonts w:ascii="Garamond" w:hAnsi="Garamond"/>
          <w:b/>
          <w:sz w:val="24"/>
          <w:szCs w:val="24"/>
        </w:rPr>
        <w:t xml:space="preserve"> </w:t>
      </w:r>
      <w:bookmarkStart w:id="0" w:name="_GoBack"/>
      <w:bookmarkEnd w:id="0"/>
      <w:r w:rsidR="002356EE">
        <w:rPr>
          <w:rFonts w:ascii="Garamond" w:hAnsi="Garamond"/>
          <w:b/>
          <w:sz w:val="24"/>
          <w:szCs w:val="24"/>
        </w:rPr>
        <w:t>9. 8.2019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  <w:t>Podpis:</w:t>
      </w:r>
      <w:r w:rsidRPr="00141626">
        <w:rPr>
          <w:rFonts w:ascii="Garamond" w:hAnsi="Garamond"/>
          <w:b/>
          <w:sz w:val="24"/>
          <w:szCs w:val="24"/>
        </w:rPr>
        <w:tab/>
      </w:r>
    </w:p>
    <w:p w:rsidR="005A0DC0" w:rsidRDefault="005A0DC0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Pr="00141626" w:rsidRDefault="004F1712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sectPr w:rsidR="004F1712" w:rsidRPr="0014162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67E" w:rsidRDefault="0039567E" w:rsidP="00460AEB">
      <w:pPr>
        <w:spacing w:after="0" w:line="240" w:lineRule="auto"/>
      </w:pPr>
      <w:r>
        <w:separator/>
      </w:r>
    </w:p>
  </w:endnote>
  <w:endnote w:type="continuationSeparator" w:id="0">
    <w:p w:rsidR="0039567E" w:rsidRDefault="0039567E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60B" w:rsidRPr="00460AEB" w:rsidRDefault="00014AB5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2356EE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31360B" w:rsidRDefault="0031360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67E" w:rsidRDefault="0039567E" w:rsidP="00460AEB">
      <w:pPr>
        <w:spacing w:after="0" w:line="240" w:lineRule="auto"/>
      </w:pPr>
      <w:r>
        <w:separator/>
      </w:r>
    </w:p>
  </w:footnote>
  <w:footnote w:type="continuationSeparator" w:id="0">
    <w:p w:rsidR="0039567E" w:rsidRDefault="0039567E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26"/>
    <w:rsid w:val="00000E42"/>
    <w:rsid w:val="00014AB5"/>
    <w:rsid w:val="000527CE"/>
    <w:rsid w:val="000C6B14"/>
    <w:rsid w:val="00141626"/>
    <w:rsid w:val="00186DBE"/>
    <w:rsid w:val="001E303C"/>
    <w:rsid w:val="00207C1D"/>
    <w:rsid w:val="002356EE"/>
    <w:rsid w:val="00287C07"/>
    <w:rsid w:val="0031360B"/>
    <w:rsid w:val="003705BC"/>
    <w:rsid w:val="0039567E"/>
    <w:rsid w:val="0039571F"/>
    <w:rsid w:val="004305AD"/>
    <w:rsid w:val="00460AEB"/>
    <w:rsid w:val="00461C4A"/>
    <w:rsid w:val="004C0F89"/>
    <w:rsid w:val="004D54DA"/>
    <w:rsid w:val="004F1712"/>
    <w:rsid w:val="005A0DC0"/>
    <w:rsid w:val="005C3C91"/>
    <w:rsid w:val="005C44A8"/>
    <w:rsid w:val="00600044"/>
    <w:rsid w:val="006770C2"/>
    <w:rsid w:val="006D0B29"/>
    <w:rsid w:val="006E2A23"/>
    <w:rsid w:val="00724BDB"/>
    <w:rsid w:val="00724F95"/>
    <w:rsid w:val="00726507"/>
    <w:rsid w:val="007A7E90"/>
    <w:rsid w:val="007B3AAE"/>
    <w:rsid w:val="008743A9"/>
    <w:rsid w:val="008D399C"/>
    <w:rsid w:val="008D6187"/>
    <w:rsid w:val="009053D9"/>
    <w:rsid w:val="00916744"/>
    <w:rsid w:val="00980D7C"/>
    <w:rsid w:val="009E327B"/>
    <w:rsid w:val="009F029A"/>
    <w:rsid w:val="00A0501D"/>
    <w:rsid w:val="00A15FE3"/>
    <w:rsid w:val="00A206FE"/>
    <w:rsid w:val="00A478A6"/>
    <w:rsid w:val="00A73CDD"/>
    <w:rsid w:val="00AD1269"/>
    <w:rsid w:val="00AF05BF"/>
    <w:rsid w:val="00AF5787"/>
    <w:rsid w:val="00B3473D"/>
    <w:rsid w:val="00BF2AD7"/>
    <w:rsid w:val="00C834E7"/>
    <w:rsid w:val="00C942C1"/>
    <w:rsid w:val="00D25461"/>
    <w:rsid w:val="00F6577F"/>
    <w:rsid w:val="00F6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lukajda</dc:creator>
  <cp:lastModifiedBy>evahell</cp:lastModifiedBy>
  <cp:revision>4</cp:revision>
  <dcterms:created xsi:type="dcterms:W3CDTF">2019-08-09T07:40:00Z</dcterms:created>
  <dcterms:modified xsi:type="dcterms:W3CDTF">2019-08-09T13:36:00Z</dcterms:modified>
</cp:coreProperties>
</file>