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F5108" w:rsidTr="0007733E">
        <w:tc>
          <w:tcPr>
            <w:tcW w:w="4606" w:type="dxa"/>
          </w:tcPr>
          <w:p w:rsidR="009F5108" w:rsidRDefault="009F5108" w:rsidP="00077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9DEF582" wp14:editId="797D6533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108" w:rsidRPr="00E5207E" w:rsidRDefault="009F5108" w:rsidP="0007733E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9F5108" w:rsidRDefault="009F5108" w:rsidP="000773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9F5108" w:rsidRDefault="009F5108" w:rsidP="000773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9F5108" w:rsidRDefault="009F5108" w:rsidP="009F5108">
      <w:pPr>
        <w:jc w:val="both"/>
        <w:rPr>
          <w:b/>
          <w:bCs/>
          <w:sz w:val="24"/>
          <w:szCs w:val="24"/>
        </w:rPr>
      </w:pPr>
    </w:p>
    <w:p w:rsidR="009F5108" w:rsidRDefault="009F5108" w:rsidP="009F5108">
      <w:pPr>
        <w:jc w:val="both"/>
      </w:pPr>
      <w:r>
        <w:rPr>
          <w:b/>
          <w:bCs/>
        </w:rPr>
        <w:t xml:space="preserve">Práce </w:t>
      </w:r>
      <w:r>
        <w:t>(co se nehodí, škrtněte): bakalářská</w:t>
      </w:r>
    </w:p>
    <w:p w:rsidR="009F5108" w:rsidRDefault="009F5108" w:rsidP="009F5108">
      <w:pPr>
        <w:jc w:val="both"/>
      </w:pPr>
    </w:p>
    <w:p w:rsidR="009F5108" w:rsidRDefault="009F5108" w:rsidP="009F5108">
      <w:pPr>
        <w:jc w:val="both"/>
      </w:pPr>
      <w:r>
        <w:rPr>
          <w:b/>
          <w:bCs/>
        </w:rPr>
        <w:t xml:space="preserve">Posudek </w:t>
      </w:r>
      <w:r>
        <w:t>(co se nehodí, škrtněte): oponenta</w:t>
      </w:r>
    </w:p>
    <w:p w:rsidR="009F5108" w:rsidRDefault="009F5108" w:rsidP="009F5108">
      <w:pPr>
        <w:jc w:val="both"/>
      </w:pPr>
    </w:p>
    <w:p w:rsidR="009F5108" w:rsidRDefault="009F5108" w:rsidP="009F5108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 PhDr. Jitka Bílková, Ph.D.</w:t>
      </w:r>
    </w:p>
    <w:p w:rsidR="009F5108" w:rsidRDefault="009F5108" w:rsidP="009F5108">
      <w:pPr>
        <w:jc w:val="both"/>
        <w:rPr>
          <w:b/>
          <w:bCs/>
        </w:rPr>
      </w:pPr>
    </w:p>
    <w:p w:rsidR="009F5108" w:rsidRDefault="009F5108" w:rsidP="009F5108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Zuzana </w:t>
      </w:r>
      <w:proofErr w:type="spellStart"/>
      <w:r>
        <w:t>Marhanová</w:t>
      </w:r>
      <w:proofErr w:type="spellEnd"/>
    </w:p>
    <w:p w:rsidR="009F5108" w:rsidRDefault="009F5108" w:rsidP="009F5108">
      <w:pPr>
        <w:jc w:val="both"/>
      </w:pPr>
    </w:p>
    <w:p w:rsidR="009F5108" w:rsidRDefault="009F5108" w:rsidP="009F5108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Pr="009F5108">
        <w:t>Úloha regionálních muzeí v péči o kulturní  dědictví – Národopisné muzeum Plzeňska,  pobočka Západočeského muzea v Plzni, p. o.</w:t>
      </w:r>
    </w:p>
    <w:p w:rsidR="009F5108" w:rsidRDefault="009F5108" w:rsidP="009F5108">
      <w:pPr>
        <w:pBdr>
          <w:bottom w:val="single" w:sz="6" w:space="1" w:color="auto"/>
        </w:pBdr>
        <w:jc w:val="both"/>
      </w:pPr>
    </w:p>
    <w:p w:rsidR="009F5108" w:rsidRDefault="009F5108" w:rsidP="009F5108">
      <w:pPr>
        <w:jc w:val="both"/>
      </w:pPr>
    </w:p>
    <w:p w:rsidR="009F5108" w:rsidRPr="008B286D" w:rsidRDefault="009F5108" w:rsidP="008B286D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9F5108" w:rsidRPr="00C40F39" w:rsidRDefault="00BE3EA1" w:rsidP="00C40F39">
      <w:pPr>
        <w:ind w:firstLine="284"/>
        <w:jc w:val="both"/>
      </w:pPr>
      <w:r>
        <w:t>Autorka cíl své práce vymezuje slovy: „</w:t>
      </w:r>
      <w:r w:rsidR="00C40F39" w:rsidRPr="00C40F39">
        <w:t>Cílem této absolventské práce je podat ucelený obraz o činnosti a záměru Národopisného muzea Plzeňska nejen ve smyslu jeho úlohy v péči o kulturní dědictví, ale taktéž jakým způsobem přispívá k pozitivnímu rozvoji regionu a posiluje teritoriální vazby mezi památkami uložené v muzeu a veřejností.</w:t>
      </w:r>
      <w:r>
        <w:t xml:space="preserve">“ Po vymezení hlavních teoretických pojmů autorka popisuje činnost muzea nejprve v návaznosti na teoretickou část, poté se více věnuje sbírkám. </w:t>
      </w:r>
      <w:r w:rsidR="00C01063">
        <w:t>Přesné a konkrétní</w:t>
      </w:r>
      <w:r>
        <w:t xml:space="preserve"> </w:t>
      </w:r>
      <w:r w:rsidR="00C01063">
        <w:t>vysvětlení</w:t>
      </w:r>
      <w:r>
        <w:t xml:space="preserve"> toho, </w:t>
      </w:r>
      <w:r w:rsidRPr="00C40F39">
        <w:t xml:space="preserve">jakým způsobem </w:t>
      </w:r>
      <w:r>
        <w:t xml:space="preserve">muzeum </w:t>
      </w:r>
      <w:r w:rsidRPr="00C40F39">
        <w:t>přispívá k pozitivnímu rozvoji regionu a posiluje teritoriá</w:t>
      </w:r>
      <w:r>
        <w:t>lní vazby mezi památkami uloženými</w:t>
      </w:r>
      <w:r w:rsidRPr="00C40F39">
        <w:t xml:space="preserve"> v muzeu a veřejností</w:t>
      </w:r>
      <w:r w:rsidR="00275DD0">
        <w:t xml:space="preserve"> (cíl práce stanovený autorkou)</w:t>
      </w:r>
      <w:r>
        <w:t>, není v práci obsaženo. Cíl práce lze tak považovat za splněný jen zčásti.</w:t>
      </w:r>
    </w:p>
    <w:p w:rsidR="009F5108" w:rsidRDefault="009F5108" w:rsidP="00BE3EA1">
      <w:pPr>
        <w:jc w:val="both"/>
      </w:pPr>
    </w:p>
    <w:p w:rsidR="009F5108" w:rsidRDefault="009F5108" w:rsidP="009F5108">
      <w:pPr>
        <w:ind w:firstLine="284"/>
        <w:jc w:val="both"/>
      </w:pPr>
    </w:p>
    <w:p w:rsidR="009F5108" w:rsidRPr="00F91643" w:rsidRDefault="009F5108" w:rsidP="009F5108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9F5108" w:rsidRDefault="00C66BE5" w:rsidP="008B286D">
      <w:pPr>
        <w:ind w:firstLine="284"/>
        <w:jc w:val="both"/>
      </w:pPr>
      <w:r>
        <w:t>Práce je rozčleněna na dvě části: teoretickou, opírající se o příslušnou odbornou literaturu, a praktickou, která využívá zejména autorčiných</w:t>
      </w:r>
      <w:r w:rsidR="00275DD0">
        <w:t xml:space="preserve"> postřehů a poznatků získaných při návštěvách </w:t>
      </w:r>
      <w:r>
        <w:t>muzea a</w:t>
      </w:r>
      <w:r w:rsidR="00275DD0">
        <w:t xml:space="preserve"> z</w:t>
      </w:r>
      <w:r>
        <w:t xml:space="preserve"> konzultací s pracovníky této instituce. Práci doprovází obrazová příloha sestavená z autorčiných vlastních fotografií.</w:t>
      </w:r>
    </w:p>
    <w:p w:rsidR="009F5108" w:rsidRDefault="009F5108" w:rsidP="00C66BE5">
      <w:pPr>
        <w:jc w:val="both"/>
      </w:pPr>
    </w:p>
    <w:p w:rsidR="009F5108" w:rsidRDefault="009F5108" w:rsidP="009F5108">
      <w:pPr>
        <w:ind w:firstLine="284"/>
        <w:jc w:val="both"/>
      </w:pPr>
    </w:p>
    <w:p w:rsidR="009F5108" w:rsidRPr="00F91643" w:rsidRDefault="009F5108" w:rsidP="009F5108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9F5108" w:rsidRDefault="00485AAE" w:rsidP="00637235">
      <w:pPr>
        <w:ind w:firstLine="284"/>
        <w:jc w:val="both"/>
      </w:pPr>
      <w:r>
        <w:t>Jazykové</w:t>
      </w:r>
      <w:r w:rsidR="00C66BE5">
        <w:t xml:space="preserve"> </w:t>
      </w:r>
      <w:r>
        <w:t>a formální nedostatky jsou</w:t>
      </w:r>
      <w:r w:rsidR="00C66BE5">
        <w:t xml:space="preserve"> největší</w:t>
      </w:r>
      <w:r>
        <w:t>mi slabinami</w:t>
      </w:r>
      <w:r w:rsidR="00C66BE5">
        <w:t xml:space="preserve"> práce. </w:t>
      </w:r>
      <w:r w:rsidR="004D6512">
        <w:t>Autorčin projev je stylistic</w:t>
      </w:r>
      <w:r w:rsidR="00805A96">
        <w:t xml:space="preserve">ky </w:t>
      </w:r>
      <w:r w:rsidR="008B286D">
        <w:t>slabý</w:t>
      </w:r>
      <w:r w:rsidR="004D6512">
        <w:t>; studentka</w:t>
      </w:r>
      <w:r>
        <w:t xml:space="preserve"> neumí příliš kvalitně pracovat s informacemi, text působí chaoticky a nepřehledně, </w:t>
      </w:r>
      <w:r w:rsidR="00637235">
        <w:t xml:space="preserve">autorka někdy opakuje již řečené, </w:t>
      </w:r>
      <w:r>
        <w:t>často se objevují nepřesné větné vazby, které znesnadňují čtení</w:t>
      </w:r>
      <w:r w:rsidR="00637235">
        <w:t xml:space="preserve"> (někdy vedou až k zkreslení údajů, někdy nepřesná interpretace údajů ze zdrojů vede k protikladným tvrzením: např. na s. 10 „</w:t>
      </w:r>
      <w:r w:rsidR="00637235" w:rsidRPr="00555ECA">
        <w:t>Předměty ve sbírce neustále obíhají, jsou vyměňovány či doplňovány a jiné vyřazovány.</w:t>
      </w:r>
      <w:r w:rsidR="005B30BE">
        <w:t xml:space="preserve">“ – </w:t>
      </w:r>
      <w:r w:rsidR="00637235">
        <w:t>na s. 11 se objeví opačné tvrzení „…</w:t>
      </w:r>
      <w:r w:rsidR="00637235" w:rsidRPr="00637235">
        <w:t>jde především o záchranu a uchování takových hodnot, které jsou v zájmu celé společnosti, má smysl je uchovat a natrvalo umístit do sbírek.</w:t>
      </w:r>
      <w:r w:rsidR="00637235">
        <w:t>“)</w:t>
      </w:r>
      <w:r w:rsidR="00637235" w:rsidRPr="00637235">
        <w:t>.</w:t>
      </w:r>
      <w:r w:rsidR="008B286D">
        <w:t xml:space="preserve"> </w:t>
      </w:r>
      <w:r w:rsidR="00784859">
        <w:t xml:space="preserve">Řazení kapitol </w:t>
      </w:r>
      <w:r w:rsidR="008B286D">
        <w:t>někde postrádá logickou posloupnost</w:t>
      </w:r>
      <w:r w:rsidR="000974C4">
        <w:t xml:space="preserve"> (např. podkapitoly v kapitole 5)</w:t>
      </w:r>
      <w:r w:rsidR="00784859">
        <w:t>.</w:t>
      </w:r>
      <w:r w:rsidR="00275DD0">
        <w:t xml:space="preserve"> Autorka správně cituje a odkazuje na zdroje.</w:t>
      </w:r>
    </w:p>
    <w:p w:rsidR="009F5108" w:rsidRDefault="009F5108" w:rsidP="00B4237C">
      <w:pPr>
        <w:jc w:val="both"/>
      </w:pPr>
    </w:p>
    <w:p w:rsidR="009F5108" w:rsidRDefault="009F5108" w:rsidP="009F5108">
      <w:pPr>
        <w:ind w:firstLine="284"/>
        <w:jc w:val="both"/>
      </w:pPr>
    </w:p>
    <w:p w:rsidR="009F5108" w:rsidRPr="00F91643" w:rsidRDefault="009F5108" w:rsidP="009F5108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B4237C" w:rsidRDefault="00331979" w:rsidP="00EA545F">
      <w:pPr>
        <w:jc w:val="both"/>
      </w:pPr>
      <w:r>
        <w:t xml:space="preserve">Celkový dojem </w:t>
      </w:r>
      <w:r w:rsidR="00EA545F">
        <w:t>z práce je rozporuplný. A</w:t>
      </w:r>
      <w:r>
        <w:t xml:space="preserve">utorka </w:t>
      </w:r>
      <w:r w:rsidR="00EA545F">
        <w:t xml:space="preserve">sice </w:t>
      </w:r>
      <w:r>
        <w:t xml:space="preserve">přináší řadu důležitých informací, neprezentuje </w:t>
      </w:r>
      <w:r w:rsidR="00EA545F">
        <w:t xml:space="preserve">je však </w:t>
      </w:r>
      <w:r>
        <w:t>dostatečně syst</w:t>
      </w:r>
      <w:r w:rsidR="006912AA">
        <w:t xml:space="preserve">ematicky a stylisticky kvalitně. </w:t>
      </w:r>
    </w:p>
    <w:p w:rsidR="00C40351" w:rsidRDefault="00C40351" w:rsidP="00C40351">
      <w:pPr>
        <w:jc w:val="both"/>
      </w:pPr>
      <w:r>
        <w:t xml:space="preserve">Pro kapitolu věnovanou Ladislavu Lábkovi by bylo dobré využít obsáhlejší a fundovanou studii z pera M. Bělohlávka (Ladislav </w:t>
      </w:r>
      <w:proofErr w:type="spellStart"/>
      <w:r>
        <w:t>Lábek</w:t>
      </w:r>
      <w:proofErr w:type="spellEnd"/>
      <w:r>
        <w:t xml:space="preserve">, </w:t>
      </w:r>
      <w:r w:rsidRPr="00C01063">
        <w:rPr>
          <w:i/>
        </w:rPr>
        <w:t>Plzeňské medailony 1</w:t>
      </w:r>
      <w:r>
        <w:t>, Plzeň 2004).</w:t>
      </w:r>
    </w:p>
    <w:p w:rsidR="00C40351" w:rsidRDefault="00C40351" w:rsidP="00C40351">
      <w:pPr>
        <w:jc w:val="both"/>
      </w:pPr>
    </w:p>
    <w:p w:rsidR="009F5108" w:rsidRDefault="00B4237C" w:rsidP="009F5108">
      <w:pPr>
        <w:ind w:firstLine="284"/>
        <w:jc w:val="both"/>
      </w:pPr>
      <w:r>
        <w:lastRenderedPageBreak/>
        <w:t>V </w:t>
      </w:r>
      <w:r w:rsidR="00EA545F">
        <w:t>práci se vyskytuje</w:t>
      </w:r>
      <w:r>
        <w:t xml:space="preserve"> několik nepřesností:</w:t>
      </w:r>
    </w:p>
    <w:p w:rsidR="00B4237C" w:rsidRDefault="00B4237C" w:rsidP="00CC32E7">
      <w:pPr>
        <w:pStyle w:val="Odstavecseseznamem"/>
        <w:numPr>
          <w:ilvl w:val="0"/>
          <w:numId w:val="1"/>
        </w:numPr>
        <w:jc w:val="both"/>
      </w:pPr>
      <w:r>
        <w:t>plzeňská Velká synagoga se dnes už nepovažuje za třetí nej</w:t>
      </w:r>
      <w:r w:rsidR="008B286D">
        <w:t xml:space="preserve">větší na světě, udává se, že </w:t>
      </w:r>
      <w:r>
        <w:t xml:space="preserve">patří mezi pět největších </w:t>
      </w:r>
      <w:r w:rsidR="005B30BE">
        <w:t>na světě</w:t>
      </w:r>
      <w:r w:rsidR="00460BD3">
        <w:t>;</w:t>
      </w:r>
    </w:p>
    <w:p w:rsidR="006D677F" w:rsidRDefault="006D677F" w:rsidP="006D677F">
      <w:pPr>
        <w:pStyle w:val="Odstavecseseznamem"/>
        <w:numPr>
          <w:ilvl w:val="0"/>
          <w:numId w:val="1"/>
        </w:numPr>
        <w:jc w:val="both"/>
      </w:pPr>
      <w:r>
        <w:t xml:space="preserve">v kapitole 4, nazvané Plzeňsko, </w:t>
      </w:r>
      <w:r w:rsidR="00460BD3">
        <w:t>se objeví podivné tvrzení,</w:t>
      </w:r>
      <w:r>
        <w:t xml:space="preserve"> že „</w:t>
      </w:r>
      <w:r w:rsidRPr="00604536">
        <w:t>Plzeňsko, jež tvoří centrální část území Plzeňského kraje, se nachází na soutoku řek Mže, Radbuzy a Úhlavy a Úslavy. Bylo založeno roku 1295 na příkaz krále Václava II. jako tzv. Nová Plzeň</w:t>
      </w:r>
      <w:r>
        <w:t xml:space="preserve">…“; </w:t>
      </w:r>
    </w:p>
    <w:p w:rsidR="006D677F" w:rsidRDefault="006D677F" w:rsidP="006D677F">
      <w:pPr>
        <w:pStyle w:val="Odstavecseseznamem"/>
        <w:ind w:left="644"/>
        <w:jc w:val="both"/>
      </w:pPr>
      <w:r>
        <w:t xml:space="preserve">jako Plzeňsko je </w:t>
      </w:r>
      <w:r w:rsidR="00C01063">
        <w:t xml:space="preserve">pak </w:t>
      </w:r>
      <w:r>
        <w:t xml:space="preserve">popsáno </w:t>
      </w:r>
      <w:r w:rsidR="00460BD3">
        <w:t xml:space="preserve">město Plzeň a </w:t>
      </w:r>
      <w:r>
        <w:t>v závěrečném krátkém odstavci jsou čtyři věty věnovány Plzeňskému kraji; ani jedno, ani druhé však není vymezením Plzeňska a nepostihuje jeho specifiku</w:t>
      </w:r>
      <w:r w:rsidR="00460BD3">
        <w:t>;</w:t>
      </w:r>
    </w:p>
    <w:p w:rsidR="006D677F" w:rsidRDefault="006D677F" w:rsidP="00460BD3">
      <w:pPr>
        <w:pStyle w:val="Odstavecseseznamem"/>
        <w:numPr>
          <w:ilvl w:val="0"/>
          <w:numId w:val="1"/>
        </w:numPr>
        <w:jc w:val="both"/>
      </w:pPr>
      <w:r>
        <w:t>není úplně pravda, že okružní parky v Plzni vznikaly na místě zbořených hradeb</w:t>
      </w:r>
      <w:r w:rsidR="00460BD3">
        <w:t>;</w:t>
      </w:r>
    </w:p>
    <w:p w:rsidR="00460BD3" w:rsidRDefault="00460BD3" w:rsidP="00460BD3">
      <w:pPr>
        <w:pStyle w:val="Odstavecseseznamem"/>
        <w:numPr>
          <w:ilvl w:val="0"/>
          <w:numId w:val="1"/>
        </w:numPr>
        <w:jc w:val="both"/>
      </w:pPr>
      <w:r>
        <w:t>název podkapitoly 5.2 Uskutečněné výstavy a její obsah není v souladu – podkapitola zahrnuje jen jednu proběhlou výstavu, zbylé tři zmíněné jsou plánované na rok 2020;</w:t>
      </w:r>
    </w:p>
    <w:p w:rsidR="009F5108" w:rsidRDefault="008B286D" w:rsidP="008B286D">
      <w:pPr>
        <w:pStyle w:val="Odstavecseseznamem"/>
        <w:numPr>
          <w:ilvl w:val="0"/>
          <w:numId w:val="1"/>
        </w:numPr>
        <w:jc w:val="both"/>
      </w:pPr>
      <w:r>
        <w:t>v</w:t>
      </w:r>
      <w:r w:rsidR="00637235">
        <w:t xml:space="preserve"> kapitole</w:t>
      </w:r>
      <w:r w:rsidR="00BE3EA1">
        <w:t xml:space="preserve"> </w:t>
      </w:r>
      <w:r w:rsidR="00BE3EA1" w:rsidRPr="00BE3EA1">
        <w:t>Výroční zvyky a obyčeje</w:t>
      </w:r>
      <w:r w:rsidR="00BE3EA1">
        <w:t xml:space="preserve"> </w:t>
      </w:r>
      <w:r w:rsidR="00637235">
        <w:t xml:space="preserve">chybí vazba </w:t>
      </w:r>
      <w:r w:rsidR="00460BD3">
        <w:t>na sbírky Národopisného muzea</w:t>
      </w:r>
      <w:r w:rsidR="00C01063">
        <w:t>.</w:t>
      </w:r>
    </w:p>
    <w:p w:rsidR="00C01063" w:rsidRDefault="00C01063" w:rsidP="00C01063">
      <w:pPr>
        <w:ind w:left="284"/>
        <w:jc w:val="both"/>
      </w:pPr>
    </w:p>
    <w:p w:rsidR="009F5108" w:rsidRDefault="009F5108" w:rsidP="009F5108">
      <w:pPr>
        <w:ind w:firstLine="284"/>
        <w:jc w:val="both"/>
      </w:pPr>
    </w:p>
    <w:p w:rsidR="009F5108" w:rsidRPr="008B286D" w:rsidRDefault="009F5108" w:rsidP="008B286D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873117" w:rsidRDefault="00240D03" w:rsidP="00C01063">
      <w:pPr>
        <w:ind w:firstLine="284"/>
        <w:jc w:val="both"/>
      </w:pPr>
      <w:r>
        <w:t>Prosím, aby autorka vymezila Plzeňsko alespoň geograficky.</w:t>
      </w:r>
    </w:p>
    <w:p w:rsidR="008A4862" w:rsidRDefault="006917FD" w:rsidP="008A4862">
      <w:pPr>
        <w:ind w:firstLine="284"/>
        <w:jc w:val="both"/>
      </w:pPr>
      <w:r>
        <w:t>Jaké výstavy realizovalo Národopisné muzeum v posledních letech? (Prosím uvést několik příkladů.)</w:t>
      </w:r>
      <w:bookmarkStart w:id="0" w:name="_GoBack"/>
      <w:bookmarkEnd w:id="0"/>
    </w:p>
    <w:p w:rsidR="009F5108" w:rsidRDefault="009F5108" w:rsidP="00B9125E">
      <w:pPr>
        <w:tabs>
          <w:tab w:val="left" w:pos="676"/>
        </w:tabs>
        <w:jc w:val="both"/>
      </w:pPr>
    </w:p>
    <w:p w:rsidR="009F5108" w:rsidRDefault="009F5108" w:rsidP="009F5108">
      <w:pPr>
        <w:ind w:firstLine="284"/>
        <w:jc w:val="both"/>
      </w:pPr>
    </w:p>
    <w:p w:rsidR="009F5108" w:rsidRPr="00F91643" w:rsidRDefault="009F5108" w:rsidP="009F5108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</w:p>
    <w:p w:rsidR="009F5108" w:rsidRDefault="00E0221E" w:rsidP="009F5108">
      <w:pPr>
        <w:ind w:firstLine="284"/>
        <w:jc w:val="both"/>
      </w:pPr>
      <w:r>
        <w:t xml:space="preserve">Navrhuji </w:t>
      </w:r>
      <w:r w:rsidR="00EA545F">
        <w:t>klasifikaci: dobře.</w:t>
      </w:r>
    </w:p>
    <w:p w:rsidR="009F5108" w:rsidRDefault="009F5108" w:rsidP="009F5108">
      <w:pPr>
        <w:ind w:firstLine="284"/>
        <w:jc w:val="both"/>
      </w:pPr>
    </w:p>
    <w:p w:rsidR="009F5108" w:rsidRDefault="009F5108" w:rsidP="009F5108">
      <w:pPr>
        <w:ind w:firstLine="284"/>
        <w:jc w:val="both"/>
      </w:pPr>
    </w:p>
    <w:p w:rsidR="009F5108" w:rsidRDefault="009F5108" w:rsidP="009F5108">
      <w:pPr>
        <w:ind w:firstLine="284"/>
      </w:pPr>
    </w:p>
    <w:p w:rsidR="009F5108" w:rsidRDefault="009F5108" w:rsidP="009F5108">
      <w:r>
        <w:t xml:space="preserve">Datum: </w:t>
      </w:r>
      <w:r>
        <w:tab/>
      </w:r>
      <w:r>
        <w:tab/>
      </w:r>
      <w:r w:rsidR="00E8550D">
        <w:t>1. 6. 2020</w:t>
      </w:r>
      <w:r w:rsidR="00E8550D">
        <w:tab/>
      </w:r>
      <w:r w:rsidR="00E8550D">
        <w:tab/>
      </w:r>
      <w:r w:rsidR="00E8550D">
        <w:tab/>
      </w:r>
      <w:r w:rsidR="00E8550D">
        <w:tab/>
      </w:r>
      <w:r>
        <w:tab/>
        <w:t>Podpis:</w:t>
      </w:r>
    </w:p>
    <w:p w:rsidR="009F5108" w:rsidRDefault="009F5108" w:rsidP="009F5108"/>
    <w:p w:rsidR="009F5108" w:rsidRDefault="009F5108" w:rsidP="009F5108"/>
    <w:p w:rsidR="009F5108" w:rsidRDefault="009F5108" w:rsidP="009F5108"/>
    <w:p w:rsidR="00A609F7" w:rsidRDefault="00A609F7"/>
    <w:sectPr w:rsidR="00A609F7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2BEE"/>
    <w:multiLevelType w:val="hybridMultilevel"/>
    <w:tmpl w:val="054A2162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F476A60"/>
    <w:multiLevelType w:val="hybridMultilevel"/>
    <w:tmpl w:val="180CF04A"/>
    <w:lvl w:ilvl="0" w:tplc="55447E2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08"/>
    <w:rsid w:val="000974C4"/>
    <w:rsid w:val="00157EAA"/>
    <w:rsid w:val="00240D03"/>
    <w:rsid w:val="002524AE"/>
    <w:rsid w:val="00275DD0"/>
    <w:rsid w:val="00292092"/>
    <w:rsid w:val="00331979"/>
    <w:rsid w:val="00460BD3"/>
    <w:rsid w:val="00485AAE"/>
    <w:rsid w:val="004D6512"/>
    <w:rsid w:val="00555ECA"/>
    <w:rsid w:val="005B30BE"/>
    <w:rsid w:val="00604536"/>
    <w:rsid w:val="00637235"/>
    <w:rsid w:val="006912AA"/>
    <w:rsid w:val="006917FD"/>
    <w:rsid w:val="006D677F"/>
    <w:rsid w:val="00784859"/>
    <w:rsid w:val="007C7655"/>
    <w:rsid w:val="00805A96"/>
    <w:rsid w:val="00817784"/>
    <w:rsid w:val="00873117"/>
    <w:rsid w:val="008A4862"/>
    <w:rsid w:val="008B286D"/>
    <w:rsid w:val="0092364F"/>
    <w:rsid w:val="00981F36"/>
    <w:rsid w:val="009F5108"/>
    <w:rsid w:val="00A609F7"/>
    <w:rsid w:val="00A737AE"/>
    <w:rsid w:val="00A8254D"/>
    <w:rsid w:val="00B4237C"/>
    <w:rsid w:val="00B9125E"/>
    <w:rsid w:val="00BE3EA1"/>
    <w:rsid w:val="00C01063"/>
    <w:rsid w:val="00C40351"/>
    <w:rsid w:val="00C40F39"/>
    <w:rsid w:val="00C66BE5"/>
    <w:rsid w:val="00CC32E7"/>
    <w:rsid w:val="00CF57E9"/>
    <w:rsid w:val="00E0221E"/>
    <w:rsid w:val="00E165F3"/>
    <w:rsid w:val="00E8550D"/>
    <w:rsid w:val="00EA545F"/>
    <w:rsid w:val="00E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AEDA"/>
  <w15:chartTrackingRefBased/>
  <w15:docId w15:val="{35C80261-DA7B-45D7-9BD1-532C05BB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1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638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31</cp:revision>
  <dcterms:created xsi:type="dcterms:W3CDTF">2020-05-26T16:04:00Z</dcterms:created>
  <dcterms:modified xsi:type="dcterms:W3CDTF">2020-06-03T17:59:00Z</dcterms:modified>
</cp:coreProperties>
</file>