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Autorská kniha na téma Kuchařka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HRUBEŠOVÁ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Kristýna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Ilustrace a grafika, specializace Kniha a tvarování papíru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Jan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166D47" w:rsidRPr="002A0601">
        <w:rPr>
          <w:rFonts w:ascii="Garamond" w:hAnsi="Garamond"/>
          <w:b/>
          <w:noProof/>
          <w:sz w:val="24"/>
          <w:szCs w:val="24"/>
        </w:rPr>
        <w:t>Kocman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D9391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Cíl práce byl splněn.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D9391B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Práci by prospělo trochu ukázněnosti, zjednodušení hlavně v práci s textem.</w:t>
      </w:r>
      <w:r w:rsidR="00D25461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Musím předeslat že se mi technika použitá na ilustrace líbí , jen se mi při prohlížení vybavuje jen chuť papíru. Myslím si, že děti to mají v souvislosti s jídlem stejné jako dospělí. Pokud je má zaujmout recept na pokrm tak by měl být doprovázen atraktivním obrazem. Ověřená forma knih o jídle</w:t>
      </w:r>
      <w:r w:rsidR="003A7241">
        <w:rPr>
          <w:rFonts w:ascii="Garamond" w:hAnsi="Garamond"/>
          <w:i/>
          <w:sz w:val="24"/>
          <w:szCs w:val="24"/>
        </w:rPr>
        <w:t xml:space="preserve"> má nepochybně svůj důvod.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D9391B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D9391B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 známku velmi dobře.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D9391B">
        <w:rPr>
          <w:rFonts w:ascii="Garamond" w:hAnsi="Garamond"/>
          <w:b/>
          <w:sz w:val="24"/>
          <w:szCs w:val="24"/>
        </w:rPr>
        <w:t xml:space="preserve"> 15.7.2020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1C" w:rsidRDefault="00D5521C" w:rsidP="00460AEB">
      <w:pPr>
        <w:spacing w:after="0" w:line="240" w:lineRule="auto"/>
      </w:pPr>
      <w:r>
        <w:separator/>
      </w:r>
    </w:p>
  </w:endnote>
  <w:endnote w:type="continuationSeparator" w:id="0">
    <w:p w:rsidR="00D5521C" w:rsidRDefault="00D5521C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CC5E1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1C" w:rsidRDefault="00D5521C" w:rsidP="00460AEB">
      <w:pPr>
        <w:spacing w:after="0" w:line="240" w:lineRule="auto"/>
      </w:pPr>
      <w:r>
        <w:separator/>
      </w:r>
    </w:p>
  </w:footnote>
  <w:footnote w:type="continuationSeparator" w:id="0">
    <w:p w:rsidR="00D5521C" w:rsidRDefault="00D5521C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66D47"/>
    <w:rsid w:val="00186DBE"/>
    <w:rsid w:val="001D56B6"/>
    <w:rsid w:val="00207C1D"/>
    <w:rsid w:val="00287C07"/>
    <w:rsid w:val="0031360B"/>
    <w:rsid w:val="003302CA"/>
    <w:rsid w:val="00391A7B"/>
    <w:rsid w:val="003A7241"/>
    <w:rsid w:val="003F118F"/>
    <w:rsid w:val="00460AEB"/>
    <w:rsid w:val="00461C4A"/>
    <w:rsid w:val="004C0F89"/>
    <w:rsid w:val="004D54DA"/>
    <w:rsid w:val="004F1712"/>
    <w:rsid w:val="00561C17"/>
    <w:rsid w:val="00573844"/>
    <w:rsid w:val="005A0DC0"/>
    <w:rsid w:val="005B052B"/>
    <w:rsid w:val="00600044"/>
    <w:rsid w:val="00612F02"/>
    <w:rsid w:val="006770C2"/>
    <w:rsid w:val="006D0B29"/>
    <w:rsid w:val="006F55CE"/>
    <w:rsid w:val="00724F95"/>
    <w:rsid w:val="007B3AAE"/>
    <w:rsid w:val="008407DD"/>
    <w:rsid w:val="008571C3"/>
    <w:rsid w:val="0090374E"/>
    <w:rsid w:val="00980D7C"/>
    <w:rsid w:val="009D2D8A"/>
    <w:rsid w:val="009E327B"/>
    <w:rsid w:val="009F029A"/>
    <w:rsid w:val="00A17967"/>
    <w:rsid w:val="00A478A6"/>
    <w:rsid w:val="00B3473D"/>
    <w:rsid w:val="00B52429"/>
    <w:rsid w:val="00B551DB"/>
    <w:rsid w:val="00BD2065"/>
    <w:rsid w:val="00BD5EF8"/>
    <w:rsid w:val="00BF2AD7"/>
    <w:rsid w:val="00C42C5F"/>
    <w:rsid w:val="00C905B2"/>
    <w:rsid w:val="00CB3349"/>
    <w:rsid w:val="00CC5E19"/>
    <w:rsid w:val="00D25020"/>
    <w:rsid w:val="00D25461"/>
    <w:rsid w:val="00D2637B"/>
    <w:rsid w:val="00D5521C"/>
    <w:rsid w:val="00D9391B"/>
    <w:rsid w:val="00E11343"/>
    <w:rsid w:val="00E47362"/>
    <w:rsid w:val="00E93445"/>
    <w:rsid w:val="00E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F160-F304-48AC-B98E-1D64B3A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2020-07-20T08:05:00Z</dcterms:created>
  <dcterms:modified xsi:type="dcterms:W3CDTF">2020-07-20T08:05:00Z</dcterms:modified>
</cp:coreProperties>
</file>