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7729" w:rsidRDefault="001E480A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543" w:dyaOrig="1680">
          <v:rect id="rectole0000000000" o:spid="_x0000_i1025" style="width:177pt;height:84pt" o:ole="" o:preferrelative="t" stroked="f">
            <v:imagedata r:id="rId4" o:title=""/>
          </v:rect>
          <o:OLEObject Type="Embed" ProgID="StaticMetafile" ShapeID="rectole0000000000" DrawAspect="Content" ObjectID="_1659172814" r:id="rId5"/>
        </w:object>
      </w:r>
    </w:p>
    <w:p w:rsidR="00B27729" w:rsidRDefault="00B27729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B27729" w:rsidRDefault="001E480A">
      <w:pPr>
        <w:spacing w:after="120" w:line="36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Protokol o hodnocení</w:t>
      </w:r>
    </w:p>
    <w:p w:rsidR="00B27729" w:rsidRDefault="001E480A">
      <w:pPr>
        <w:spacing w:after="12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36"/>
        </w:rPr>
        <w:t xml:space="preserve">kvalifikační práce </w:t>
      </w:r>
    </w:p>
    <w:p w:rsidR="00B27729" w:rsidRDefault="00B27729">
      <w:pPr>
        <w:spacing w:after="120" w:line="360" w:lineRule="auto"/>
        <w:rPr>
          <w:rFonts w:ascii="Arial" w:eastAsia="Arial" w:hAnsi="Arial" w:cs="Arial"/>
          <w:b/>
          <w:sz w:val="24"/>
        </w:rPr>
      </w:pP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Název bakalářské práce: Vnitřní hlas</w:t>
      </w:r>
    </w:p>
    <w:p w:rsidR="00B27729" w:rsidRDefault="00B2772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Práci předložil student:  ČÚZY Jakub</w:t>
      </w:r>
    </w:p>
    <w:p w:rsidR="00B27729" w:rsidRDefault="00B2772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Studijní obor a specializace: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Sochařství, specializace Socha a prostor</w:t>
      </w:r>
    </w:p>
    <w:p w:rsidR="00B27729" w:rsidRDefault="00B2772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Hodnocení vedoucího práce</w:t>
      </w: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Práci hodnotil:  </w:t>
      </w: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Doc. </w:t>
      </w:r>
      <w:proofErr w:type="spellStart"/>
      <w:r>
        <w:rPr>
          <w:rFonts w:ascii="Arial" w:eastAsia="Arial" w:hAnsi="Arial" w:cs="Arial"/>
          <w:b/>
          <w:sz w:val="24"/>
        </w:rPr>
        <w:t>MgA</w:t>
      </w:r>
      <w:proofErr w:type="spellEnd"/>
      <w:r>
        <w:rPr>
          <w:rFonts w:ascii="Arial" w:eastAsia="Arial" w:hAnsi="Arial" w:cs="Arial"/>
          <w:b/>
          <w:sz w:val="24"/>
        </w:rPr>
        <w:t xml:space="preserve">. Benedikt Tolar  </w:t>
      </w:r>
    </w:p>
    <w:p w:rsidR="00B27729" w:rsidRDefault="00B2772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Cíl práce</w:t>
      </w: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 Cíl práce tak jak jej Jakub ve své teoretické části práce deklaruje je dle mého názoru naplněn.</w:t>
      </w:r>
    </w:p>
    <w:p w:rsidR="00B27729" w:rsidRDefault="00B27729">
      <w:pPr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Stručný komentář hodnotitele</w:t>
      </w:r>
    </w:p>
    <w:p w:rsidR="00B27729" w:rsidRDefault="001E480A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Jakub </w:t>
      </w:r>
      <w:r>
        <w:rPr>
          <w:rFonts w:ascii="Arial" w:eastAsia="Arial" w:hAnsi="Arial" w:cs="Arial"/>
          <w:sz w:val="24"/>
        </w:rPr>
        <w:t xml:space="preserve">Čúzy je </w:t>
      </w:r>
      <w:proofErr w:type="spellStart"/>
      <w:r>
        <w:rPr>
          <w:rFonts w:ascii="Arial" w:eastAsia="Arial" w:hAnsi="Arial" w:cs="Arial"/>
          <w:sz w:val="24"/>
        </w:rPr>
        <w:t>jejiž</w:t>
      </w:r>
      <w:proofErr w:type="spellEnd"/>
      <w:r>
        <w:rPr>
          <w:rFonts w:ascii="Arial" w:eastAsia="Arial" w:hAnsi="Arial" w:cs="Arial"/>
          <w:sz w:val="24"/>
        </w:rPr>
        <w:t xml:space="preserve"> několik let fascinován spojováním mechaniky, elektroniky a výtvarného umění...a proto mne nepřekvapilo, že se při realizaci své diplomové práce </w:t>
      </w:r>
      <w:r>
        <w:rPr>
          <w:rFonts w:ascii="Arial" w:eastAsia="Arial" w:hAnsi="Arial" w:cs="Arial"/>
          <w:sz w:val="24"/>
        </w:rPr>
        <w:lastRenderedPageBreak/>
        <w:t>vydal právě tímto směrem. Jedno z jeho posledních děl - UTOPIA, již možná předpovědělo, čím se bud</w:t>
      </w:r>
      <w:r>
        <w:rPr>
          <w:rFonts w:ascii="Arial" w:eastAsia="Arial" w:hAnsi="Arial" w:cs="Arial"/>
          <w:sz w:val="24"/>
        </w:rPr>
        <w:t>e zabývat i při realizaci své diplomové práce. Synchronní či asynchronní pohyb masy objektů... to je to co spojuje nyní obhajovanou práci s projektem Utopia.</w:t>
      </w:r>
    </w:p>
    <w:p w:rsidR="00B27729" w:rsidRDefault="001E480A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Tentokrát se jednotlivcem z davu stává nám všem známý otvírák na víno a inspirací Spartakiáda... M</w:t>
      </w:r>
      <w:r>
        <w:rPr>
          <w:rFonts w:ascii="Arial" w:eastAsia="Arial" w:hAnsi="Arial" w:cs="Arial"/>
          <w:sz w:val="24"/>
        </w:rPr>
        <w:t>yslím, že mnohé z nás tento pohyblivý figurativní objekt fascinuje. Jakub je jedním z nás a tyto malé "cvičence" nechává cvičit dle vnitřního hlasu... v tomto případě můžeme projev Vnitřního hlasu - tedy elektroniky a programu, vidět jako různé sestavy cvi</w:t>
      </w:r>
      <w:r>
        <w:rPr>
          <w:rFonts w:ascii="Arial" w:eastAsia="Arial" w:hAnsi="Arial" w:cs="Arial"/>
          <w:sz w:val="24"/>
        </w:rPr>
        <w:t xml:space="preserve">ků, "mexickou </w:t>
      </w:r>
      <w:proofErr w:type="spellStart"/>
      <w:r>
        <w:rPr>
          <w:rFonts w:ascii="Arial" w:eastAsia="Arial" w:hAnsi="Arial" w:cs="Arial"/>
          <w:sz w:val="24"/>
        </w:rPr>
        <w:t>vlunu</w:t>
      </w:r>
      <w:proofErr w:type="spellEnd"/>
      <w:r>
        <w:rPr>
          <w:rFonts w:ascii="Arial" w:eastAsia="Arial" w:hAnsi="Arial" w:cs="Arial"/>
          <w:sz w:val="24"/>
        </w:rPr>
        <w:t xml:space="preserve">" či jako individuální pohybový chaos. Jakub ve své teoretické práci přemýšlí nad diktátem současné </w:t>
      </w:r>
      <w:proofErr w:type="spellStart"/>
      <w:r>
        <w:rPr>
          <w:rFonts w:ascii="Arial" w:eastAsia="Arial" w:hAnsi="Arial" w:cs="Arial"/>
          <w:sz w:val="24"/>
        </w:rPr>
        <w:t>superkonzumní</w:t>
      </w:r>
      <w:proofErr w:type="spellEnd"/>
      <w:r>
        <w:rPr>
          <w:rFonts w:ascii="Arial" w:eastAsia="Arial" w:hAnsi="Arial" w:cs="Arial"/>
          <w:sz w:val="24"/>
        </w:rPr>
        <w:t xml:space="preserve"> společnosti a její šílené nadprodukce všeho možného a sám si na vlastní kůži užívá pásovou výrobu dílů ve své práci. Teoret</w:t>
      </w:r>
      <w:r>
        <w:rPr>
          <w:rFonts w:ascii="Arial" w:eastAsia="Arial" w:hAnsi="Arial" w:cs="Arial"/>
          <w:sz w:val="24"/>
        </w:rPr>
        <w:t xml:space="preserve">ická práce mne potěšila velmi příjemnou skladbou a věcností, ale chyběly mi kresebné skici, zvláště pokud vím, že student je výborný </w:t>
      </w:r>
      <w:proofErr w:type="spellStart"/>
      <w:r>
        <w:rPr>
          <w:rFonts w:ascii="Arial" w:eastAsia="Arial" w:hAnsi="Arial" w:cs="Arial"/>
          <w:sz w:val="24"/>
        </w:rPr>
        <w:t>kresílř</w:t>
      </w:r>
      <w:proofErr w:type="spellEnd"/>
      <w:r>
        <w:rPr>
          <w:rFonts w:ascii="Arial" w:eastAsia="Arial" w:hAnsi="Arial" w:cs="Arial"/>
          <w:sz w:val="24"/>
        </w:rPr>
        <w:t xml:space="preserve">  a nakreslil k tomuto projektu mnoho skic.</w:t>
      </w:r>
    </w:p>
    <w:p w:rsidR="00B27729" w:rsidRDefault="001E480A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Technické i technologické zpracování díla je na vysoké úrovni a přestože</w:t>
      </w:r>
      <w:r>
        <w:rPr>
          <w:rFonts w:ascii="Arial" w:eastAsia="Arial" w:hAnsi="Arial" w:cs="Arial"/>
          <w:sz w:val="24"/>
        </w:rPr>
        <w:t xml:space="preserve"> se jedná  o dílo komorní, nebojím se jej postavit po bok studentem citovaného Sun </w:t>
      </w:r>
      <w:proofErr w:type="spellStart"/>
      <w:r>
        <w:rPr>
          <w:rFonts w:ascii="Arial" w:eastAsia="Arial" w:hAnsi="Arial" w:cs="Arial"/>
          <w:sz w:val="24"/>
        </w:rPr>
        <w:t>Yuana</w:t>
      </w:r>
      <w:proofErr w:type="spellEnd"/>
      <w:r>
        <w:rPr>
          <w:rFonts w:ascii="Arial" w:eastAsia="Arial" w:hAnsi="Arial" w:cs="Arial"/>
          <w:sz w:val="24"/>
        </w:rPr>
        <w:t xml:space="preserve">  či Kryštofa </w:t>
      </w:r>
      <w:proofErr w:type="spellStart"/>
      <w:r>
        <w:rPr>
          <w:rFonts w:ascii="Arial" w:eastAsia="Arial" w:hAnsi="Arial" w:cs="Arial"/>
          <w:sz w:val="24"/>
        </w:rPr>
        <w:t>Kintery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B27729" w:rsidRDefault="00B2772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</w:p>
    <w:p w:rsidR="00B27729" w:rsidRDefault="001E480A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Vyjádření o plagiátorství   </w:t>
      </w:r>
    </w:p>
    <w:p w:rsidR="00B27729" w:rsidRDefault="001E480A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Dle mého názoru se o plagiátorství mluvit nedá</w:t>
      </w:r>
    </w:p>
    <w:p w:rsidR="00B27729" w:rsidRDefault="00B2772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Navrhovaná známka a případný komentář</w:t>
      </w:r>
    </w:p>
    <w:p w:rsidR="00B27729" w:rsidRDefault="001E480A">
      <w:pPr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navrhuji známku  </w:t>
      </w:r>
      <w:r>
        <w:rPr>
          <w:rFonts w:ascii="Arial" w:eastAsia="Arial" w:hAnsi="Arial" w:cs="Arial"/>
          <w:b/>
          <w:sz w:val="24"/>
        </w:rPr>
        <w:t xml:space="preserve">výborně </w:t>
      </w:r>
    </w:p>
    <w:p w:rsidR="00B27729" w:rsidRDefault="00B27729">
      <w:pPr>
        <w:spacing w:after="120" w:line="360" w:lineRule="auto"/>
        <w:ind w:left="360"/>
        <w:jc w:val="both"/>
        <w:rPr>
          <w:rFonts w:ascii="Arial" w:eastAsia="Arial" w:hAnsi="Arial" w:cs="Arial"/>
          <w:i/>
          <w:sz w:val="24"/>
        </w:rPr>
      </w:pPr>
    </w:p>
    <w:p w:rsidR="00B27729" w:rsidRDefault="00B27729">
      <w:pPr>
        <w:spacing w:after="120" w:line="360" w:lineRule="auto"/>
        <w:jc w:val="both"/>
        <w:rPr>
          <w:rFonts w:ascii="Arial" w:eastAsia="Arial" w:hAnsi="Arial" w:cs="Arial"/>
          <w:sz w:val="24"/>
        </w:rPr>
      </w:pPr>
    </w:p>
    <w:p w:rsidR="00B27729" w:rsidRDefault="001E4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jc w:val="both"/>
        <w:rPr>
          <w:rFonts w:ascii="Garamond" w:eastAsia="Garamond" w:hAnsi="Garamond" w:cs="Garamond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Datum: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Podpis:</w:t>
      </w:r>
      <w:r>
        <w:rPr>
          <w:rFonts w:ascii="Calibri" w:eastAsia="Calibri" w:hAnsi="Calibri" w:cs="Calibri"/>
          <w:b/>
          <w:sz w:val="24"/>
        </w:rPr>
        <w:tab/>
      </w: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B27729">
      <w:pPr>
        <w:spacing w:after="200" w:line="276" w:lineRule="auto"/>
        <w:rPr>
          <w:rFonts w:ascii="Garamond" w:eastAsia="Garamond" w:hAnsi="Garamond" w:cs="Garamond"/>
        </w:rPr>
      </w:pPr>
    </w:p>
    <w:p w:rsidR="00B27729" w:rsidRDefault="001E480A">
      <w:pPr>
        <w:spacing w:after="200"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sectPr w:rsidR="00B2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29"/>
    <w:rsid w:val="001E480A"/>
    <w:rsid w:val="00B2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2907-6318-4A7B-AEBF-5B94DF1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majeriov</dc:creator>
  <cp:lastModifiedBy>majeriov</cp:lastModifiedBy>
  <cp:revision>2</cp:revision>
  <dcterms:created xsi:type="dcterms:W3CDTF">2020-08-17T10:34:00Z</dcterms:created>
  <dcterms:modified xsi:type="dcterms:W3CDTF">2020-08-17T10:34:00Z</dcterms:modified>
</cp:coreProperties>
</file>