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E50E00">
        <w:tc>
          <w:tcPr>
            <w:tcW w:w="4606" w:type="dxa"/>
          </w:tcPr>
          <w:p w:rsidR="00E50E00" w:rsidRDefault="00E50E00" w:rsidP="00947A7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A4605">
              <w:rPr>
                <w:rFonts w:ascii="Arial" w:hAnsi="Arial" w:cs="Arial"/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i1025" type="#_x0000_t75" style="width:184.5pt;height:99.75pt;visibility:visible">
                  <v:imagedata r:id="rId5" o:title=""/>
                </v:shape>
              </w:pict>
            </w:r>
          </w:p>
          <w:p w:rsidR="00E50E00" w:rsidRPr="00E5207E" w:rsidRDefault="00E50E00" w:rsidP="00947A7A">
            <w:pPr>
              <w:rPr>
                <w:rFonts w:ascii="Arial" w:hAnsi="Arial" w:cs="Arial"/>
                <w:b/>
                <w:bCs/>
              </w:rPr>
            </w:pPr>
            <w:r w:rsidRPr="00E5207E">
              <w:rPr>
                <w:rFonts w:ascii="Arial" w:hAnsi="Arial" w:cs="Arial"/>
                <w:b/>
                <w:bCs/>
              </w:rPr>
              <w:t>Katedra filozofie</w:t>
            </w:r>
          </w:p>
          <w:p w:rsidR="00E50E00" w:rsidRDefault="00E50E0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606" w:type="dxa"/>
            <w:vAlign w:val="center"/>
          </w:tcPr>
          <w:p w:rsidR="00E50E00" w:rsidRDefault="00E50E0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PROTOKOL O HODNOCENÍ PRÁCE</w:t>
            </w:r>
          </w:p>
        </w:tc>
      </w:tr>
    </w:tbl>
    <w:p w:rsidR="00E50E00" w:rsidRDefault="00E50E00" w:rsidP="005D17A3">
      <w:pPr>
        <w:jc w:val="both"/>
        <w:rPr>
          <w:b/>
          <w:bCs/>
          <w:sz w:val="24"/>
          <w:szCs w:val="24"/>
        </w:rPr>
      </w:pPr>
    </w:p>
    <w:p w:rsidR="00E50E00" w:rsidRDefault="00E50E00" w:rsidP="005D17A3">
      <w:pPr>
        <w:jc w:val="both"/>
      </w:pPr>
      <w:r>
        <w:rPr>
          <w:b/>
          <w:bCs/>
        </w:rPr>
        <w:t xml:space="preserve">Práce </w:t>
      </w:r>
      <w:r>
        <w:t xml:space="preserve">(co se nehodí, škrtněte): </w:t>
      </w:r>
      <w:r w:rsidRPr="00670B2B">
        <w:rPr>
          <w:strike/>
        </w:rPr>
        <w:t>diplomová</w:t>
      </w:r>
      <w:r>
        <w:t xml:space="preserve"> / bakalářská</w:t>
      </w:r>
    </w:p>
    <w:p w:rsidR="00E50E00" w:rsidRDefault="00E50E00" w:rsidP="005D17A3">
      <w:pPr>
        <w:jc w:val="both"/>
      </w:pPr>
    </w:p>
    <w:p w:rsidR="00E50E00" w:rsidRDefault="00E50E00" w:rsidP="005D17A3">
      <w:pPr>
        <w:jc w:val="both"/>
      </w:pPr>
      <w:r>
        <w:rPr>
          <w:b/>
          <w:bCs/>
        </w:rPr>
        <w:t xml:space="preserve">Posudek </w:t>
      </w:r>
      <w:r>
        <w:t xml:space="preserve">(co se nehodí, škrtněte): </w:t>
      </w:r>
      <w:r w:rsidRPr="009F1181">
        <w:rPr>
          <w:strike/>
        </w:rPr>
        <w:t>vedoucího</w:t>
      </w:r>
      <w:r>
        <w:t xml:space="preserve"> / </w:t>
      </w:r>
      <w:r w:rsidRPr="009F1181">
        <w:t>oponenta</w:t>
      </w:r>
    </w:p>
    <w:p w:rsidR="00E50E00" w:rsidRDefault="00E50E00" w:rsidP="005D17A3">
      <w:pPr>
        <w:jc w:val="both"/>
      </w:pPr>
    </w:p>
    <w:p w:rsidR="00E50E00" w:rsidRDefault="00E50E00" w:rsidP="00670B2B">
      <w:pPr>
        <w:jc w:val="both"/>
      </w:pPr>
      <w:r>
        <w:rPr>
          <w:b/>
          <w:bCs/>
        </w:rPr>
        <w:t xml:space="preserve">Práci hodnotil(a) </w:t>
      </w:r>
      <w:r>
        <w:t xml:space="preserve">(u externích hodnotitelů uveďte též adresu a funkci ve firmě): </w:t>
      </w:r>
      <w:r w:rsidRPr="000B1478">
        <w:rPr>
          <w:bCs/>
        </w:rPr>
        <w:t>Mgr. Miluše Mírková</w:t>
      </w:r>
      <w:r w:rsidRPr="000B1478">
        <w:t>,</w:t>
      </w:r>
      <w:r>
        <w:t xml:space="preserve"> Univerzitní knihovna ZČU v Plzni, knihovnický a informační zaměstnanec</w:t>
      </w:r>
    </w:p>
    <w:p w:rsidR="00E50E00" w:rsidRDefault="00E50E00" w:rsidP="005D17A3">
      <w:pPr>
        <w:jc w:val="both"/>
        <w:rPr>
          <w:b/>
          <w:bCs/>
        </w:rPr>
      </w:pPr>
    </w:p>
    <w:p w:rsidR="00E50E00" w:rsidRDefault="00E50E00" w:rsidP="005D17A3">
      <w:pPr>
        <w:jc w:val="both"/>
      </w:pPr>
      <w:r>
        <w:rPr>
          <w:b/>
          <w:bCs/>
        </w:rPr>
        <w:t>Práci předložil(a)</w:t>
      </w:r>
      <w:r>
        <w:t>: Kamila Čalfová</w:t>
      </w:r>
    </w:p>
    <w:p w:rsidR="00E50E00" w:rsidRDefault="00E50E00" w:rsidP="005D17A3">
      <w:pPr>
        <w:jc w:val="both"/>
      </w:pPr>
    </w:p>
    <w:p w:rsidR="00E50E00" w:rsidRDefault="00E50E00" w:rsidP="005D17A3">
      <w:pPr>
        <w:pBdr>
          <w:bottom w:val="single" w:sz="6" w:space="1" w:color="auto"/>
        </w:pBdr>
        <w:jc w:val="both"/>
      </w:pPr>
      <w:r>
        <w:rPr>
          <w:b/>
          <w:bCs/>
        </w:rPr>
        <w:t>Název práce</w:t>
      </w:r>
      <w:r>
        <w:t>: Knihovna, knihovnické služby a autorský zákon a jeho úloha jako nástroje šíření informací</w:t>
      </w:r>
    </w:p>
    <w:p w:rsidR="00E50E00" w:rsidRDefault="00E50E00" w:rsidP="005D17A3">
      <w:pPr>
        <w:pBdr>
          <w:bottom w:val="single" w:sz="6" w:space="1" w:color="auto"/>
        </w:pBdr>
        <w:jc w:val="both"/>
      </w:pPr>
    </w:p>
    <w:p w:rsidR="00E50E00" w:rsidRDefault="00E50E00" w:rsidP="005D17A3">
      <w:pPr>
        <w:jc w:val="both"/>
      </w:pPr>
    </w:p>
    <w:p w:rsidR="00E50E00" w:rsidRPr="00F91643" w:rsidRDefault="00E50E0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1.</w:t>
      </w:r>
      <w:r>
        <w:rPr>
          <w:b/>
          <w:bCs/>
        </w:rPr>
        <w:tab/>
      </w:r>
      <w:r w:rsidRPr="00F91643">
        <w:rPr>
          <w:b/>
          <w:bCs/>
        </w:rPr>
        <w:t>CÍL PRÁCE (uveďte, do jaké míry byl naplněn):</w:t>
      </w:r>
    </w:p>
    <w:p w:rsidR="00E50E00" w:rsidRDefault="00E50E00" w:rsidP="00F84B52">
      <w:pPr>
        <w:ind w:left="284"/>
        <w:jc w:val="both"/>
      </w:pPr>
      <w:r>
        <w:t xml:space="preserve">Jako cíl práce autorka uvádí v prvním odstavci úvodu „charakterizovat a přiblížit autorský a knihovní zákon a jejich vzájemné vztahy v knihovně“.  Dále autorka konstatuje, že „práce si neklade za cíl dát jednoznačný výklad, jak aplikovat autorský zákon v knihovní praxi“. Budeme-li vycházet z výše uvedeného, lze považovat </w:t>
      </w:r>
      <w:r w:rsidRPr="00BE070C">
        <w:t>vytčený c</w:t>
      </w:r>
      <w:r w:rsidRPr="00BE070C">
        <w:rPr>
          <w:color w:val="333300"/>
        </w:rPr>
        <w:t xml:space="preserve">íl </w:t>
      </w:r>
      <w:r>
        <w:rPr>
          <w:color w:val="333300"/>
        </w:rPr>
        <w:t xml:space="preserve">za </w:t>
      </w:r>
      <w:r w:rsidRPr="00BE070C">
        <w:rPr>
          <w:color w:val="333300"/>
        </w:rPr>
        <w:t>splněn</w:t>
      </w:r>
      <w:r>
        <w:rPr>
          <w:color w:val="333300"/>
        </w:rPr>
        <w:t>ý</w:t>
      </w:r>
      <w:r w:rsidRPr="003F1640">
        <w:rPr>
          <w:color w:val="333300"/>
        </w:rPr>
        <w:t>.</w:t>
      </w:r>
      <w:r w:rsidRPr="003F1640">
        <w:t xml:space="preserve"> </w:t>
      </w:r>
    </w:p>
    <w:p w:rsidR="00E50E00" w:rsidRDefault="00E50E00" w:rsidP="005D17A3">
      <w:pPr>
        <w:ind w:firstLine="284"/>
        <w:jc w:val="both"/>
      </w:pPr>
    </w:p>
    <w:p w:rsidR="00E50E00" w:rsidRPr="00F91643" w:rsidRDefault="00E50E0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2.</w:t>
      </w:r>
      <w:r>
        <w:rPr>
          <w:b/>
          <w:bCs/>
        </w:rPr>
        <w:tab/>
      </w:r>
      <w:r w:rsidRPr="00F91643">
        <w:rPr>
          <w:b/>
          <w:bCs/>
        </w:rPr>
        <w:t>OBSAHOVÉ ZPRACOVÁNÍ (náročnost, tvůrčí přístup, proporcionalita teoretic</w:t>
      </w:r>
      <w:r>
        <w:rPr>
          <w:b/>
          <w:bCs/>
        </w:rPr>
        <w:t>ké a vlastní práce, vhodnost</w:t>
      </w:r>
      <w:r w:rsidRPr="00F91643">
        <w:rPr>
          <w:b/>
          <w:bCs/>
        </w:rPr>
        <w:t xml:space="preserve"> příloh apod.):</w:t>
      </w:r>
    </w:p>
    <w:p w:rsidR="00E50E00" w:rsidRDefault="00E50E00" w:rsidP="00DC5DFD">
      <w:pPr>
        <w:ind w:left="284"/>
        <w:jc w:val="both"/>
      </w:pPr>
      <w:r>
        <w:t>Obsahová část p</w:t>
      </w:r>
      <w:r w:rsidRPr="00DB31FE">
        <w:t xml:space="preserve">ráce je </w:t>
      </w:r>
      <w:r>
        <w:t>rozvržena</w:t>
      </w:r>
      <w:r w:rsidRPr="00DB31FE">
        <w:t xml:space="preserve"> do </w:t>
      </w:r>
      <w:r>
        <w:t>14 hlavních</w:t>
      </w:r>
      <w:r w:rsidRPr="00DB31FE">
        <w:t xml:space="preserve"> kapitol</w:t>
      </w:r>
      <w:r>
        <w:t xml:space="preserve">. V úvodu je deklarován cíl a použitá metoda </w:t>
      </w:r>
      <w:r>
        <w:br/>
        <w:t xml:space="preserve">a charakterizován obsah práce. Druhá kapitola je věnována historii knihoven. Jedná se sice o zajímavou problematiku, ale k hlavnímu tématu práce nemá přímý vztah. Další kapitoly popisují </w:t>
      </w:r>
      <w:r>
        <w:rPr>
          <w:bCs/>
        </w:rPr>
        <w:t xml:space="preserve">různé druhy úprav autorských práv (zákon, smlouvy a úmluvy, licence, související práva apod.). </w:t>
      </w:r>
      <w:r>
        <w:t xml:space="preserve">Mezi kapitolu Licence a kapitolu Kolektivní správci práv je poněkud nelogicky vložena kapitola Digitální knihovny, která představuje popis vybraných digitálních knihoven. </w:t>
      </w:r>
    </w:p>
    <w:p w:rsidR="00E50E00" w:rsidRPr="00F91643" w:rsidRDefault="00E50E00" w:rsidP="00DC5DFD">
      <w:pPr>
        <w:ind w:left="284"/>
        <w:jc w:val="both"/>
        <w:rPr>
          <w:b/>
          <w:bCs/>
        </w:rPr>
      </w:pPr>
      <w:r>
        <w:rPr>
          <w:bCs/>
        </w:rPr>
        <w:t>Aplikaci autorského zákona se autorka stručně věnuje ve vztahu k Studijní a vědecké knihovně Plzeňského kraje poté, co je značná část kapitoly věnována popisu služeb této knihovny. V kapitole Jiné problémy autorského práva v praxi se zaměřila pouze na problematiku Google Books. K zobecnění problematiky dodržování autorských práv</w:t>
      </w:r>
      <w:r w:rsidRPr="00631791">
        <w:rPr>
          <w:bCs/>
        </w:rPr>
        <w:t xml:space="preserve"> </w:t>
      </w:r>
      <w:r>
        <w:rPr>
          <w:bCs/>
        </w:rPr>
        <w:t xml:space="preserve">v knihovnách, se dostává v kapitole Klady a zápory autorského práva na necelých dvou stránkách. Lze však konstatovat, že shrnutí problematiky je výstižné. </w:t>
      </w:r>
    </w:p>
    <w:p w:rsidR="00E50E00" w:rsidRDefault="00E50E00" w:rsidP="005D17A3">
      <w:pPr>
        <w:ind w:firstLine="284"/>
        <w:jc w:val="both"/>
      </w:pPr>
    </w:p>
    <w:p w:rsidR="00E50E00" w:rsidRPr="00F91643" w:rsidRDefault="00E50E0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3.</w:t>
      </w:r>
      <w:r>
        <w:rPr>
          <w:b/>
          <w:bCs/>
        </w:rPr>
        <w:tab/>
      </w:r>
      <w:r w:rsidRPr="00F91643">
        <w:rPr>
          <w:b/>
          <w:bCs/>
        </w:rPr>
        <w:t>FORMÁLNÍ ÚPRAVA (jazykový projev, správnost citace a odkazů na literaturu, grafická úprava, přehlednost členění kapitol, kvalita tabulek, grafů a příloh apod.):</w:t>
      </w:r>
    </w:p>
    <w:p w:rsidR="00E50E00" w:rsidRPr="00432AE7" w:rsidRDefault="00E50E00" w:rsidP="00F84B52">
      <w:pPr>
        <w:ind w:left="284"/>
        <w:jc w:val="both"/>
      </w:pPr>
      <w:r>
        <w:t>Bakalářská práce je členěna do kapitol a subkapitol přehledně, ale v obsahu není uvedena kapitola Knihovna (s. 12). Kapitoly a subkapitoly je vhodné kvůli lepší orientaci</w:t>
      </w:r>
      <w:r w:rsidRPr="00D602BB">
        <w:t xml:space="preserve"> </w:t>
      </w:r>
      <w:r>
        <w:t>číslovat. Grafická úprava práce je vyhovující. Citované texty jsou důsledně označovány jako citace. Stylistická i gramatická úroveň práce je dobrá až na několik chyb, které mohly vzniknout z nepozornosti (např. s. 31, 1. odst. „…výkony umělců začal</w:t>
      </w:r>
      <w:r w:rsidRPr="00111398">
        <w:rPr>
          <w:b/>
        </w:rPr>
        <w:t>i</w:t>
      </w:r>
      <w:r>
        <w:t>…“, s. 44, 1. odst. „… Národní knihovna... a Moravská zemská knihovna, jež se přidal</w:t>
      </w:r>
      <w:r w:rsidRPr="00111398">
        <w:rPr>
          <w:b/>
        </w:rPr>
        <w:t>i</w:t>
      </w:r>
      <w:r>
        <w:t>…“, s. 49, poslední odst. „…jsou shrnut</w:t>
      </w:r>
      <w:r w:rsidRPr="00111398">
        <w:rPr>
          <w:b/>
        </w:rPr>
        <w:t>y</w:t>
      </w:r>
      <w:r>
        <w:t xml:space="preserve"> nejdůležitější pozitiva…). Kladně hodnotím obsáhlý seznam použité literatury. Pro lepší orientaci se doporučuje citace číslovat. </w:t>
      </w:r>
      <w:r w:rsidRPr="002900A5">
        <w:t xml:space="preserve">Poznámkový aparát i citace jsou až na malé nedostatky </w:t>
      </w:r>
      <w:r>
        <w:t>(</w:t>
      </w:r>
      <w:r w:rsidRPr="002900A5">
        <w:t>např. v nejednotné interpunkci</w:t>
      </w:r>
      <w:r>
        <w:t>)</w:t>
      </w:r>
      <w:r w:rsidRPr="002900A5">
        <w:t xml:space="preserve"> v souladu s dříve používan</w:t>
      </w:r>
      <w:r>
        <w:t>ými</w:t>
      </w:r>
      <w:r w:rsidRPr="002900A5">
        <w:t xml:space="preserve"> norm</w:t>
      </w:r>
      <w:r>
        <w:t>ami ČSN ISO 690 a ČSN ISO 690-2 platnými do r. 2011, citace elektronických zdrojů pak i s novou normou ČSN ISO 690 z r. 2011.</w:t>
      </w:r>
    </w:p>
    <w:p w:rsidR="00E50E00" w:rsidRDefault="00E50E00" w:rsidP="005D17A3">
      <w:pPr>
        <w:ind w:firstLine="284"/>
        <w:jc w:val="both"/>
      </w:pPr>
    </w:p>
    <w:p w:rsidR="00E50E00" w:rsidRDefault="00E50E0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</w:r>
      <w:r w:rsidRPr="00F91643">
        <w:rPr>
          <w:b/>
          <w:bCs/>
        </w:rPr>
        <w:t>STRUČNÝ KOMENTÁŘ HODNOTITELE (celkový dojem z práce, silné a slabé stránky, originalita myšlenek apod.):</w:t>
      </w:r>
    </w:p>
    <w:p w:rsidR="00E50E00" w:rsidRPr="00F91643" w:rsidRDefault="00E50E0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ab/>
      </w:r>
      <w:r w:rsidRPr="00366CA9">
        <w:rPr>
          <w:bCs/>
        </w:rPr>
        <w:t xml:space="preserve">Na základě </w:t>
      </w:r>
      <w:r>
        <w:rPr>
          <w:bCs/>
        </w:rPr>
        <w:t>názvu práce</w:t>
      </w:r>
      <w:r w:rsidRPr="00366CA9">
        <w:rPr>
          <w:bCs/>
        </w:rPr>
        <w:t xml:space="preserve"> bych očekávala, že stěžejní část </w:t>
      </w:r>
      <w:r>
        <w:rPr>
          <w:bCs/>
        </w:rPr>
        <w:t>bude pojednávat o problematice uplatňování autorského zákona ve vztahu ke službám knihoven. Autorka však – nutno dodat, že v souladu se stanoveným cílem - věnuje značnou část práce popisům různých druhů úprav autorských práv. Problémy, které přináší dodržování autorských práv knihovnám v souvislosti s poskytováním jejich služeb, shrnuje v závěrečných kapitolách, které jsou stručnější než výše uvedené popisy. Nicméně autorka prokázala schopnost pracovat s různými zdroji informací a na jejich základě vytvořit solidní odborný text.</w:t>
      </w:r>
    </w:p>
    <w:p w:rsidR="00E50E00" w:rsidRDefault="00E50E00" w:rsidP="005D17A3">
      <w:pPr>
        <w:ind w:firstLine="284"/>
        <w:jc w:val="both"/>
      </w:pPr>
    </w:p>
    <w:p w:rsidR="00E50E00" w:rsidRPr="00F91643" w:rsidRDefault="00E50E00" w:rsidP="005D17A3">
      <w:pPr>
        <w:ind w:left="284" w:hanging="284"/>
        <w:jc w:val="both"/>
        <w:rPr>
          <w:b/>
          <w:bCs/>
        </w:rPr>
      </w:pPr>
      <w:r>
        <w:rPr>
          <w:b/>
          <w:bCs/>
        </w:rPr>
        <w:t>5.</w:t>
      </w:r>
      <w:r>
        <w:rPr>
          <w:b/>
          <w:bCs/>
        </w:rPr>
        <w:tab/>
      </w:r>
      <w:r w:rsidRPr="00F91643">
        <w:rPr>
          <w:b/>
          <w:bCs/>
        </w:rPr>
        <w:t>OTÁZKY A PŘIPOMÍNKY DOPORUČENÉ K BLIŽŠÍMU VYSVĚTLENÍ PŘI OBHAJOBĚ (jedna až tři):</w:t>
      </w:r>
    </w:p>
    <w:p w:rsidR="00E50E00" w:rsidRDefault="00E50E00" w:rsidP="005D17A3">
      <w:pPr>
        <w:ind w:firstLine="284"/>
        <w:jc w:val="both"/>
      </w:pPr>
    </w:p>
    <w:p w:rsidR="00E50E00" w:rsidRDefault="00E50E00" w:rsidP="004D5B51">
      <w:pPr>
        <w:pStyle w:val="ListParagraph"/>
        <w:numPr>
          <w:ilvl w:val="0"/>
          <w:numId w:val="1"/>
        </w:numPr>
        <w:ind w:left="928"/>
        <w:jc w:val="both"/>
      </w:pPr>
      <w:r>
        <w:t xml:space="preserve">Domníváte se, že dodržování autorských práv významně omezuje služby SVK, případně uveďte jak? </w:t>
      </w:r>
    </w:p>
    <w:p w:rsidR="00E50E00" w:rsidRDefault="00E50E00" w:rsidP="009241B9">
      <w:pPr>
        <w:tabs>
          <w:tab w:val="left" w:pos="676"/>
        </w:tabs>
        <w:ind w:firstLine="284"/>
        <w:jc w:val="both"/>
      </w:pPr>
    </w:p>
    <w:p w:rsidR="00E50E00" w:rsidRDefault="00E50E00" w:rsidP="00F91643">
      <w:pPr>
        <w:ind w:firstLine="284"/>
        <w:jc w:val="both"/>
      </w:pPr>
    </w:p>
    <w:p w:rsidR="00E50E00" w:rsidRPr="00F91643" w:rsidRDefault="00E50E00" w:rsidP="00F91643">
      <w:pPr>
        <w:ind w:left="284" w:hanging="284"/>
        <w:jc w:val="both"/>
        <w:rPr>
          <w:b/>
          <w:bCs/>
        </w:rPr>
      </w:pPr>
      <w:r>
        <w:rPr>
          <w:b/>
          <w:bCs/>
        </w:rPr>
        <w:t>6.</w:t>
      </w:r>
      <w:r>
        <w:rPr>
          <w:b/>
          <w:bCs/>
        </w:rPr>
        <w:tab/>
      </w:r>
      <w:r w:rsidRPr="00F91643">
        <w:rPr>
          <w:b/>
          <w:bCs/>
        </w:rPr>
        <w:t xml:space="preserve">NAVRHOVANÁ ZNÁMKA (výborně, velmi dobře, dobře, nevyhověl): </w:t>
      </w:r>
    </w:p>
    <w:p w:rsidR="00E50E00" w:rsidRDefault="00E50E00" w:rsidP="00F91643">
      <w:pPr>
        <w:ind w:firstLine="284"/>
        <w:jc w:val="both"/>
      </w:pPr>
    </w:p>
    <w:p w:rsidR="00E50E00" w:rsidRDefault="00E50E00" w:rsidP="00F91643">
      <w:pPr>
        <w:ind w:firstLine="284"/>
      </w:pPr>
      <w:r>
        <w:t>Velmi dobře</w:t>
      </w:r>
    </w:p>
    <w:p w:rsidR="00E50E00" w:rsidRDefault="00E50E00" w:rsidP="00F91643">
      <w:pPr>
        <w:ind w:firstLine="284"/>
      </w:pPr>
    </w:p>
    <w:p w:rsidR="00E50E00" w:rsidRDefault="00E50E00" w:rsidP="00F91643">
      <w:pPr>
        <w:ind w:firstLine="284"/>
      </w:pPr>
    </w:p>
    <w:p w:rsidR="00E50E00" w:rsidRDefault="00E50E00">
      <w:r>
        <w:t xml:space="preserve">Datum: </w:t>
      </w:r>
      <w:r>
        <w:tab/>
        <w:t>10.8.2012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Podpis: Mgr. Miluše Mírková</w:t>
      </w:r>
    </w:p>
    <w:p w:rsidR="00E50E00" w:rsidRDefault="00E50E00"/>
    <w:p w:rsidR="00E50E00" w:rsidRDefault="00E50E00"/>
    <w:p w:rsidR="00E50E00" w:rsidRDefault="00E50E00"/>
    <w:sectPr w:rsidR="00E50E00" w:rsidSect="002173D4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92C9E"/>
    <w:multiLevelType w:val="hybridMultilevel"/>
    <w:tmpl w:val="9B3616A4"/>
    <w:lvl w:ilvl="0" w:tplc="E4A2994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embedSystemFonts/>
  <w:stylePaneFormatFilter w:val="3F01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5210"/>
    <w:rsid w:val="000004AB"/>
    <w:rsid w:val="0002675F"/>
    <w:rsid w:val="000B1478"/>
    <w:rsid w:val="000B2738"/>
    <w:rsid w:val="00111398"/>
    <w:rsid w:val="00156571"/>
    <w:rsid w:val="00192C38"/>
    <w:rsid w:val="001B77C0"/>
    <w:rsid w:val="002173D4"/>
    <w:rsid w:val="002900A5"/>
    <w:rsid w:val="003012B1"/>
    <w:rsid w:val="00350FC4"/>
    <w:rsid w:val="00365F38"/>
    <w:rsid w:val="00366CA9"/>
    <w:rsid w:val="003A57FE"/>
    <w:rsid w:val="003F1640"/>
    <w:rsid w:val="00432AE7"/>
    <w:rsid w:val="004D5B51"/>
    <w:rsid w:val="004E5864"/>
    <w:rsid w:val="00502E8F"/>
    <w:rsid w:val="005053D5"/>
    <w:rsid w:val="005471C3"/>
    <w:rsid w:val="00557D55"/>
    <w:rsid w:val="00573694"/>
    <w:rsid w:val="00593853"/>
    <w:rsid w:val="0059403C"/>
    <w:rsid w:val="005D17A3"/>
    <w:rsid w:val="00611455"/>
    <w:rsid w:val="00631791"/>
    <w:rsid w:val="00651773"/>
    <w:rsid w:val="00664131"/>
    <w:rsid w:val="006643FB"/>
    <w:rsid w:val="006657D7"/>
    <w:rsid w:val="00670B2B"/>
    <w:rsid w:val="006970D0"/>
    <w:rsid w:val="006A5210"/>
    <w:rsid w:val="006D761F"/>
    <w:rsid w:val="007626D3"/>
    <w:rsid w:val="007908A8"/>
    <w:rsid w:val="007E38FE"/>
    <w:rsid w:val="007E5FCF"/>
    <w:rsid w:val="008107C7"/>
    <w:rsid w:val="0084290D"/>
    <w:rsid w:val="00851E16"/>
    <w:rsid w:val="00870E2A"/>
    <w:rsid w:val="0087204B"/>
    <w:rsid w:val="008A4605"/>
    <w:rsid w:val="008D1F7E"/>
    <w:rsid w:val="008E609F"/>
    <w:rsid w:val="008E623B"/>
    <w:rsid w:val="008F3B4B"/>
    <w:rsid w:val="009241B9"/>
    <w:rsid w:val="00927E2D"/>
    <w:rsid w:val="00947A7A"/>
    <w:rsid w:val="00950B76"/>
    <w:rsid w:val="00953EEA"/>
    <w:rsid w:val="009F1181"/>
    <w:rsid w:val="00A14826"/>
    <w:rsid w:val="00AA3A24"/>
    <w:rsid w:val="00B53D70"/>
    <w:rsid w:val="00B57E37"/>
    <w:rsid w:val="00B65558"/>
    <w:rsid w:val="00BD577E"/>
    <w:rsid w:val="00BE070C"/>
    <w:rsid w:val="00BF0495"/>
    <w:rsid w:val="00C8308A"/>
    <w:rsid w:val="00C96C83"/>
    <w:rsid w:val="00CF3E9E"/>
    <w:rsid w:val="00D602BB"/>
    <w:rsid w:val="00DB1734"/>
    <w:rsid w:val="00DB31FE"/>
    <w:rsid w:val="00DB790C"/>
    <w:rsid w:val="00DC5DFD"/>
    <w:rsid w:val="00DF05E3"/>
    <w:rsid w:val="00E01608"/>
    <w:rsid w:val="00E07316"/>
    <w:rsid w:val="00E34196"/>
    <w:rsid w:val="00E50E00"/>
    <w:rsid w:val="00E5207E"/>
    <w:rsid w:val="00E56991"/>
    <w:rsid w:val="00EB5E32"/>
    <w:rsid w:val="00F01199"/>
    <w:rsid w:val="00F12244"/>
    <w:rsid w:val="00F84B52"/>
    <w:rsid w:val="00F91643"/>
    <w:rsid w:val="00FF1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3D4"/>
    <w:pPr>
      <w:autoSpaceDE w:val="0"/>
      <w:autoSpaceDN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uiPriority w:val="99"/>
    <w:semiHidden/>
    <w:rsid w:val="002173D4"/>
    <w:pPr>
      <w:spacing w:before="120"/>
    </w:pPr>
    <w:rPr>
      <w:b/>
      <w:bCs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C830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308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D5B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2</Pages>
  <Words>600</Words>
  <Characters>3542</Characters>
  <Application>Microsoft Office Outlook</Application>
  <DocSecurity>0</DocSecurity>
  <Lines>0</Lines>
  <Paragraphs>0</Paragraphs>
  <ScaleCrop>false</ScaleCrop>
  <Company>Západočeská univerzita v Plzni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Á P A D O Č E S K Á    U N I V E R Z I T A    V  P L Z N I</dc:title>
  <dc:subject/>
  <dc:creator>Vlasta Skočná</dc:creator>
  <cp:keywords/>
  <dc:description/>
  <cp:lastModifiedBy>kusnirov</cp:lastModifiedBy>
  <cp:revision>2</cp:revision>
  <cp:lastPrinted>2012-08-10T07:34:00Z</cp:lastPrinted>
  <dcterms:created xsi:type="dcterms:W3CDTF">2012-08-13T08:08:00Z</dcterms:created>
  <dcterms:modified xsi:type="dcterms:W3CDTF">2012-08-13T08:08:00Z</dcterms:modified>
</cp:coreProperties>
</file>