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B93" w:rsidRDefault="00797B93" w:rsidP="00797B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Z Á P A D O Č E S K Á    U N I V E R Z I T A   V  P L Z N I</w:t>
      </w:r>
      <w:proofErr w:type="gramEnd"/>
    </w:p>
    <w:p w:rsidR="00797B93" w:rsidRDefault="00797B93" w:rsidP="00797B93">
      <w:pPr>
        <w:jc w:val="center"/>
        <w:rPr>
          <w:b/>
          <w:sz w:val="24"/>
        </w:rPr>
      </w:pPr>
      <w:proofErr w:type="gramStart"/>
      <w:r>
        <w:rPr>
          <w:b/>
          <w:sz w:val="24"/>
        </w:rPr>
        <w:t>F a k u l t a   f i l o z o f i c k á</w:t>
      </w:r>
      <w:proofErr w:type="gramEnd"/>
    </w:p>
    <w:p w:rsidR="00797B93" w:rsidRDefault="00797B93" w:rsidP="00797B93">
      <w:pPr>
        <w:pBdr>
          <w:bottom w:val="single" w:sz="6" w:space="1" w:color="auto"/>
        </w:pBdr>
        <w:jc w:val="center"/>
        <w:rPr>
          <w:b/>
          <w:sz w:val="24"/>
        </w:rPr>
      </w:pPr>
      <w:r>
        <w:rPr>
          <w:b/>
          <w:sz w:val="24"/>
        </w:rPr>
        <w:t>Katedra germanistiky a slavistiky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>PROTOKOL O HODNOCENÍ BAKALÁŘSKÉ PRÁCE</w:t>
      </w:r>
    </w:p>
    <w:p w:rsidR="00797B93" w:rsidRDefault="00797B93" w:rsidP="00797B9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30" w:color="auto" w:fill="auto"/>
        <w:jc w:val="center"/>
        <w:rPr>
          <w:b/>
        </w:rPr>
      </w:pPr>
      <w:r>
        <w:rPr>
          <w:b/>
        </w:rPr>
        <w:t xml:space="preserve">(Posudek </w:t>
      </w:r>
      <w:r w:rsidR="00CB7E1F">
        <w:rPr>
          <w:b/>
        </w:rPr>
        <w:t>vedoucího</w:t>
      </w:r>
      <w:r>
        <w:rPr>
          <w:b/>
        </w:rPr>
        <w:t>)</w:t>
      </w:r>
    </w:p>
    <w:p w:rsidR="00797B93" w:rsidRDefault="00797B93" w:rsidP="00797B93">
      <w:pPr>
        <w:jc w:val="center"/>
      </w:pPr>
    </w:p>
    <w:p w:rsidR="00797B93" w:rsidRDefault="00797B93" w:rsidP="00797B93">
      <w:r>
        <w:t>Práci předložil</w:t>
      </w:r>
      <w:r w:rsidR="008F6965">
        <w:t>a</w:t>
      </w:r>
      <w:r>
        <w:t xml:space="preserve"> student</w:t>
      </w:r>
      <w:r w:rsidR="008F6965">
        <w:t>ka</w:t>
      </w:r>
      <w:r>
        <w:t>:</w:t>
      </w:r>
      <w:r w:rsidR="00E03D0D">
        <w:tab/>
      </w:r>
      <w:r>
        <w:t xml:space="preserve"> </w:t>
      </w:r>
      <w:r w:rsidR="004B48B7">
        <w:t>Mariya</w:t>
      </w:r>
      <w:r w:rsidR="0071554B">
        <w:t xml:space="preserve"> </w:t>
      </w:r>
      <w:r w:rsidR="004B48B7">
        <w:t>SALAUYEVA</w:t>
      </w:r>
    </w:p>
    <w:p w:rsidR="00CB7E1F" w:rsidRDefault="00797B93" w:rsidP="00AF1D35">
      <w:pPr>
        <w:pBdr>
          <w:bottom w:val="single" w:sz="6" w:space="1" w:color="auto"/>
        </w:pBdr>
        <w:ind w:left="2832" w:hanging="2832"/>
      </w:pPr>
      <w:r>
        <w:t xml:space="preserve">Název práce: </w:t>
      </w:r>
      <w:r w:rsidR="00425B06">
        <w:tab/>
      </w:r>
      <w:r w:rsidR="004B48B7">
        <w:t>Srovnání frazeologismů s názvy zvířat v ruském, českém a běloruském jazyce</w:t>
      </w:r>
    </w:p>
    <w:p w:rsidR="00797B93" w:rsidRPr="00427C5F" w:rsidRDefault="00797B93" w:rsidP="00797B93">
      <w:pPr>
        <w:rPr>
          <w:lang w:val="de-DE"/>
        </w:rPr>
      </w:pPr>
    </w:p>
    <w:p w:rsidR="00CB7E1F" w:rsidRPr="00425B06" w:rsidRDefault="000626D9" w:rsidP="00CB7E1F">
      <w:pPr>
        <w:jc w:val="both"/>
      </w:pPr>
      <w:r>
        <w:t>Hodnotil</w:t>
      </w:r>
      <w:r w:rsidR="00CB7E1F" w:rsidRPr="00CB7E1F">
        <w:t xml:space="preserve">a: </w:t>
      </w:r>
      <w:r w:rsidR="00425B06">
        <w:rPr>
          <w:lang w:val="ru-RU"/>
        </w:rPr>
        <w:tab/>
      </w:r>
      <w:r w:rsidR="00425B06">
        <w:rPr>
          <w:lang w:val="ru-RU"/>
        </w:rPr>
        <w:tab/>
      </w:r>
      <w:r w:rsidR="00425B06">
        <w:rPr>
          <w:lang w:val="ru-RU"/>
        </w:rPr>
        <w:tab/>
        <w:t>Mgr. Bohuslava Němcová, Ph.D.</w:t>
      </w:r>
    </w:p>
    <w:p w:rsidR="00CB7E1F" w:rsidRPr="00427C5F" w:rsidRDefault="00CB7E1F" w:rsidP="00797B93">
      <w:pPr>
        <w:rPr>
          <w:lang w:val="de-DE"/>
        </w:rPr>
      </w:pPr>
    </w:p>
    <w:p w:rsidR="00797B93" w:rsidRPr="00D167E9" w:rsidRDefault="00797B93" w:rsidP="00797B93">
      <w:pPr>
        <w:rPr>
          <w:lang w:val="de-DE"/>
        </w:rPr>
      </w:pPr>
      <w:r w:rsidRPr="00D167E9">
        <w:rPr>
          <w:lang w:val="de-DE"/>
        </w:rPr>
        <w:t xml:space="preserve">1. CÍL PRÁCE </w:t>
      </w:r>
      <w:r w:rsidRPr="00D167E9">
        <w:t>(uveďte, do jaké míry byl naplněn)</w:t>
      </w:r>
      <w:r w:rsidRPr="00D167E9">
        <w:rPr>
          <w:lang w:val="de-DE"/>
        </w:rPr>
        <w:t>:</w:t>
      </w:r>
    </w:p>
    <w:p w:rsidR="00425B06" w:rsidRPr="00D167E9" w:rsidRDefault="00425B06" w:rsidP="00345F27">
      <w:pPr>
        <w:ind w:left="284"/>
        <w:jc w:val="both"/>
      </w:pPr>
      <w:r w:rsidRPr="00D167E9">
        <w:rPr>
          <w:lang w:val="de-DE"/>
        </w:rPr>
        <w:t>Cílem bakalářské práce bylo</w:t>
      </w:r>
      <w:r w:rsidR="00FC2821" w:rsidRPr="00D167E9">
        <w:rPr>
          <w:lang w:val="de-DE"/>
        </w:rPr>
        <w:t xml:space="preserve"> </w:t>
      </w:r>
      <w:r w:rsidR="001D710F">
        <w:rPr>
          <w:lang w:val="de-DE"/>
        </w:rPr>
        <w:t xml:space="preserve">vyhledat a provést srovnání ruských, českých a běloruských frazeologismů, v nichž se vyskytuje označení zvířete. Studentka si za výchozí jazyk zvolila ruštinu a k vyhledaným ruským frazeologismům dovyhledávala jich běloruské a české ekvivalenty a porovnávala je. </w:t>
      </w:r>
      <w:r w:rsidR="00AF1D35">
        <w:t xml:space="preserve">Cíl </w:t>
      </w:r>
      <w:r w:rsidR="00127B86" w:rsidRPr="00D167E9">
        <w:t xml:space="preserve">práce byl </w:t>
      </w:r>
      <w:r w:rsidR="00AF1D35">
        <w:t xml:space="preserve">bez výhrad </w:t>
      </w:r>
      <w:r w:rsidR="00127B86" w:rsidRPr="00D167E9">
        <w:t>splněn.</w:t>
      </w:r>
      <w:r w:rsidR="001D710F">
        <w:t xml:space="preserve"> Práce obsahuje 100 ruských frazeologismů s jejich českými a běloruskými ekvivalenty.</w:t>
      </w:r>
    </w:p>
    <w:p w:rsidR="00797B93" w:rsidRDefault="00127B86" w:rsidP="00797B93">
      <w:pPr>
        <w:rPr>
          <w:lang w:val="ru-RU"/>
        </w:rPr>
      </w:pPr>
      <w:r w:rsidRPr="00D167E9">
        <w:rPr>
          <w:lang w:val="de-DE"/>
        </w:rPr>
        <w:t xml:space="preserve"> </w:t>
      </w:r>
    </w:p>
    <w:p w:rsidR="00993D65" w:rsidRPr="00993D65" w:rsidRDefault="00993D65" w:rsidP="00797B93">
      <w:pPr>
        <w:rPr>
          <w:lang w:val="ru-RU"/>
        </w:rPr>
      </w:pPr>
    </w:p>
    <w:p w:rsidR="00797B93" w:rsidRPr="00D167E9" w:rsidRDefault="00797B93" w:rsidP="00797B93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 xml:space="preserve">2. OBSAHOVÉ ZPRACOVÁNÍ </w:t>
      </w:r>
      <w:r w:rsidRPr="00D167E9">
        <w:t>(náročnost, tvůrčí přístup, proporcionalita teoretické a vlastní práce, vhodnost                                    příloh apod.)</w:t>
      </w:r>
      <w:r w:rsidRPr="00D167E9">
        <w:rPr>
          <w:lang w:val="de-DE"/>
        </w:rPr>
        <w:t xml:space="preserve">: </w:t>
      </w:r>
    </w:p>
    <w:p w:rsidR="00797B93" w:rsidRPr="00D167E9" w:rsidRDefault="00513AFD" w:rsidP="006143BE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ab/>
      </w:r>
      <w:r w:rsidR="00532AA7" w:rsidRPr="00D167E9">
        <w:rPr>
          <w:lang w:val="de-DE"/>
        </w:rPr>
        <w:t xml:space="preserve">Předkládaná bakalářská práce se skládá z úvodu, </w:t>
      </w:r>
      <w:r w:rsidR="001D710F">
        <w:rPr>
          <w:lang w:val="de-DE"/>
        </w:rPr>
        <w:t>pěti kapitol, závěru, seznamu použité literatury a elektronických zdrojů a dvou resumé v angličtině a češtině. První čtyři kapitoly jsou zaměřeny teoreticky. V první a druhé teoretické kapitole autorka vymezuje pojem frazeologie a frazeologická jednotka, seznamuje s pojetím různých autorů a s příznaky, typickými pro frazeologické jednotky (V. P. Žukov, V. M. Savickij).  Třetí teoretická kapitola představuje nejčastější klasifikace frazeologismů</w:t>
      </w:r>
      <w:r w:rsidR="00414E88">
        <w:rPr>
          <w:lang w:val="de-DE"/>
        </w:rPr>
        <w:t xml:space="preserve"> z různých hledisek - z hlediska úrovně sémantické soudržnosti jednotlivých komponentů (V. P. Žukov), z hlediska struktury (N. M. Šanskij), z hlediska  stylistického užití ( N. M. Šanskij</w:t>
      </w:r>
      <w:r w:rsidR="001D710F">
        <w:rPr>
          <w:lang w:val="de-DE"/>
        </w:rPr>
        <w:t xml:space="preserve">, </w:t>
      </w:r>
      <w:r w:rsidR="00414E88">
        <w:rPr>
          <w:lang w:val="de-DE"/>
        </w:rPr>
        <w:t>J. Mlacek), z hlediska původu (N. M. Šanskij), z hlediska funkce (J. Mlacek). Pozornost studentka věnuje i vztahům mezi frazeologismy (synonymie, antonymie, homonymie) a způsobům překladu frazeologismů a mezijazykové ekvivalenci. Vychází přitom z klasifikace D. O. Dobrovolského, který rozlištuje úplné ekvivalenty, částečné ekvivalenty, analogické frazeologismy a bezekvivalentní frazeologismy.</w:t>
      </w:r>
      <w:r w:rsidR="001E3827">
        <w:rPr>
          <w:lang w:val="de-DE"/>
        </w:rPr>
        <w:t xml:space="preserve"> Velice přínosná je praktická část bakalářské práce, ve které je zanalyzováno a porovnáno 100 ruských frazeolismů a jejich běloruských a českých ekvivalentů. Výsledky srovnání jsou shrnuty v závěru bakalářské práce.</w:t>
      </w:r>
      <w:r w:rsidR="00AB2277">
        <w:rPr>
          <w:lang w:val="de-DE"/>
        </w:rPr>
        <w:t xml:space="preserve"> U každého frazeologismu je uveden výchozí zdroj, tj. frazeologický či překladový slovník, ve kterém byl daný frazeologismus, popř. ekvivalent ruského frazeologismu, nalezen.</w:t>
      </w:r>
    </w:p>
    <w:p w:rsidR="00797B93" w:rsidRDefault="00797B93" w:rsidP="00797B93">
      <w:pPr>
        <w:rPr>
          <w:lang w:val="ru-RU"/>
        </w:rPr>
      </w:pPr>
    </w:p>
    <w:p w:rsidR="00993D65" w:rsidRPr="00993D65" w:rsidRDefault="00993D65" w:rsidP="00797B93">
      <w:pPr>
        <w:rPr>
          <w:lang w:val="ru-RU"/>
        </w:rPr>
      </w:pPr>
    </w:p>
    <w:p w:rsidR="00797B93" w:rsidRPr="00D167E9" w:rsidRDefault="00797B93" w:rsidP="0024678D">
      <w:pPr>
        <w:ind w:left="284" w:hanging="284"/>
        <w:jc w:val="both"/>
        <w:rPr>
          <w:lang w:val="de-DE"/>
        </w:rPr>
      </w:pPr>
      <w:r w:rsidRPr="00D167E9">
        <w:rPr>
          <w:lang w:val="de-DE"/>
        </w:rPr>
        <w:t xml:space="preserve">3. FORMÁLNÍ ÚPRAVA </w:t>
      </w:r>
      <w:r w:rsidRPr="00D167E9">
        <w:t>(jazykový projev, správnost citace a odkazů na literaturu, grafická úprava, přehlednost členění kapitol, kvalita tabulek, grafů a příloh apod.)</w:t>
      </w:r>
      <w:r w:rsidRPr="00D167E9">
        <w:rPr>
          <w:lang w:val="de-DE"/>
        </w:rPr>
        <w:t xml:space="preserve">: </w:t>
      </w:r>
    </w:p>
    <w:p w:rsidR="00717B2B" w:rsidRDefault="009973E7" w:rsidP="009973E7">
      <w:pPr>
        <w:autoSpaceDE w:val="0"/>
        <w:autoSpaceDN w:val="0"/>
        <w:adjustRightInd w:val="0"/>
        <w:ind w:left="284"/>
        <w:jc w:val="both"/>
      </w:pPr>
      <w:r>
        <w:rPr>
          <w:lang w:val="de-DE"/>
        </w:rPr>
        <w:t xml:space="preserve">Bakalářská práce je psána v ruském jazyce a až na několik výjimek </w:t>
      </w:r>
      <w:r w:rsidR="00717B2B">
        <w:rPr>
          <w:lang w:val="de-DE"/>
        </w:rPr>
        <w:t xml:space="preserve">a překlepů </w:t>
      </w:r>
      <w:r>
        <w:rPr>
          <w:lang w:val="de-DE"/>
        </w:rPr>
        <w:t>neobsahu</w:t>
      </w:r>
      <w:r w:rsidR="00717B2B">
        <w:rPr>
          <w:lang w:val="de-DE"/>
        </w:rPr>
        <w:t>je výrazné jazykové nedostatky (</w:t>
      </w:r>
      <w:r w:rsidR="00717B2B" w:rsidRPr="00993D65">
        <w:rPr>
          <w:i/>
          <w:lang w:val="de-DE"/>
        </w:rPr>
        <w:t>raní ptáče – str. 43,  kouka jako tele na nová vrata  - str. 44, opakované „ и тд“</w:t>
      </w:r>
      <w:r w:rsidR="00717B2B" w:rsidRPr="00993D65">
        <w:rPr>
          <w:i/>
          <w:lang w:val="ru-RU"/>
        </w:rPr>
        <w:t xml:space="preserve"> na str. </w:t>
      </w:r>
      <w:r w:rsidR="00717B2B" w:rsidRPr="00993D65">
        <w:rPr>
          <w:i/>
        </w:rPr>
        <w:t xml:space="preserve">13 - </w:t>
      </w:r>
      <w:r w:rsidR="00717B2B" w:rsidRPr="00993D65">
        <w:rPr>
          <w:i/>
          <w:lang w:val="ru-RU"/>
        </w:rPr>
        <w:t>14,</w:t>
      </w:r>
      <w:r w:rsidR="00717B2B" w:rsidRPr="00993D65">
        <w:rPr>
          <w:i/>
        </w:rPr>
        <w:t xml:space="preserve"> Tato práce je věnována studiu a srovnání ruských, běloruských a českých frazeologických jednotek s názvy zvířat. – str. 55, Podle výsledky analýzy nalezených korespondencí lze konstatovat, </w:t>
      </w:r>
      <w:proofErr w:type="gramStart"/>
      <w:r w:rsidR="00717B2B" w:rsidRPr="00993D65">
        <w:rPr>
          <w:i/>
        </w:rPr>
        <w:t>že .... – str.</w:t>
      </w:r>
      <w:proofErr w:type="gramEnd"/>
      <w:r w:rsidR="00717B2B" w:rsidRPr="00993D65">
        <w:rPr>
          <w:i/>
        </w:rPr>
        <w:t xml:space="preserve"> 55</w:t>
      </w:r>
      <w:r w:rsidR="00717B2B">
        <w:t>).</w:t>
      </w:r>
    </w:p>
    <w:p w:rsidR="00A14553" w:rsidRDefault="009973E7" w:rsidP="009973E7">
      <w:pPr>
        <w:autoSpaceDE w:val="0"/>
        <w:autoSpaceDN w:val="0"/>
        <w:adjustRightInd w:val="0"/>
        <w:ind w:left="284"/>
        <w:jc w:val="both"/>
        <w:rPr>
          <w:lang w:val="de-DE"/>
        </w:rPr>
      </w:pPr>
      <w:r>
        <w:rPr>
          <w:lang w:val="de-DE"/>
        </w:rPr>
        <w:t>Odkazy na literaturu jsou uváděny v souladu s požadavky na kvalifikační práci, bibliografické údaje v seznamu literatury jsou uváděny v souladu s citační normou ČSN ISO 690: 2011.</w:t>
      </w:r>
      <w:r w:rsidR="00A14553">
        <w:rPr>
          <w:lang w:val="de-DE"/>
        </w:rPr>
        <w:t xml:space="preserve"> Jediným nedostatkem je absence abecedního řazení zdrojů v seznamu literatury (viz zdroje 10,11, 12, 13 a 14 nebo řazení slovníků, tj.zdrojů 17 – 27),</w:t>
      </w:r>
    </w:p>
    <w:p w:rsidR="009973E7" w:rsidRDefault="00A14553" w:rsidP="009973E7">
      <w:pPr>
        <w:autoSpaceDE w:val="0"/>
        <w:autoSpaceDN w:val="0"/>
        <w:adjustRightInd w:val="0"/>
        <w:ind w:left="284"/>
        <w:jc w:val="both"/>
        <w:rPr>
          <w:lang w:val="de-DE"/>
        </w:rPr>
      </w:pPr>
      <w:r>
        <w:rPr>
          <w:lang w:val="de-DE"/>
        </w:rPr>
        <w:t>Grafická úprava práce je přehledná, ale za zvážení by stálo rozdělení 100 frazeologismů do skupin, a sice podle označení zvířete, které se ve výchozím ruském frazeologismu objevuje, a následné abecední seřazení dle názvu zvířete, což by ulehčilo orientaci ve zpracovaných frazeologismech.</w:t>
      </w:r>
    </w:p>
    <w:p w:rsidR="009D4229" w:rsidRDefault="009D4229" w:rsidP="00482F7D">
      <w:pPr>
        <w:autoSpaceDE w:val="0"/>
        <w:autoSpaceDN w:val="0"/>
        <w:adjustRightInd w:val="0"/>
        <w:ind w:left="284"/>
        <w:jc w:val="both"/>
        <w:rPr>
          <w:lang w:val="ru-RU"/>
        </w:rPr>
      </w:pPr>
    </w:p>
    <w:p w:rsidR="00993D65" w:rsidRPr="00993D65" w:rsidRDefault="00993D65" w:rsidP="00482F7D">
      <w:pPr>
        <w:autoSpaceDE w:val="0"/>
        <w:autoSpaceDN w:val="0"/>
        <w:adjustRightInd w:val="0"/>
        <w:ind w:left="284"/>
        <w:jc w:val="both"/>
        <w:rPr>
          <w:lang w:val="ru-RU"/>
        </w:rPr>
      </w:pPr>
    </w:p>
    <w:p w:rsidR="00797B93" w:rsidRPr="00D167E9" w:rsidRDefault="00C761B7" w:rsidP="00717B2B">
      <w:pPr>
        <w:ind w:left="284" w:hanging="284"/>
        <w:jc w:val="both"/>
        <w:rPr>
          <w:lang w:val="de-DE"/>
        </w:rPr>
      </w:pPr>
      <w:r w:rsidRPr="00D167E9">
        <w:rPr>
          <w:lang w:val="de-DE"/>
        </w:rPr>
        <w:tab/>
      </w:r>
      <w:r w:rsidR="00797B93" w:rsidRPr="00D167E9">
        <w:rPr>
          <w:lang w:val="de-DE"/>
        </w:rPr>
        <w:t xml:space="preserve">4. STRUČNÝ KOMENTÁŘ HODNOTITELE </w:t>
      </w:r>
      <w:r w:rsidR="00797B93" w:rsidRPr="00D167E9">
        <w:t>(celkový dojem z diplomové práce, silné a slabé stránky, originalita myšlenek apod.)</w:t>
      </w:r>
      <w:r w:rsidR="00797B93" w:rsidRPr="00D167E9">
        <w:rPr>
          <w:lang w:val="de-DE"/>
        </w:rPr>
        <w:t xml:space="preserve">: </w:t>
      </w:r>
    </w:p>
    <w:p w:rsidR="00FF48F6" w:rsidRDefault="001C6769" w:rsidP="00FF48F6">
      <w:pPr>
        <w:ind w:left="227" w:hanging="227"/>
        <w:jc w:val="both"/>
        <w:rPr>
          <w:lang w:val="de-DE"/>
        </w:rPr>
      </w:pPr>
      <w:r w:rsidRPr="00D167E9">
        <w:rPr>
          <w:lang w:val="de-DE"/>
        </w:rPr>
        <w:tab/>
      </w:r>
      <w:r w:rsidR="0024678D" w:rsidRPr="00D167E9">
        <w:rPr>
          <w:lang w:val="de-DE"/>
        </w:rPr>
        <w:t xml:space="preserve">Předložená bakalářská práce </w:t>
      </w:r>
      <w:r w:rsidR="00717B2B">
        <w:rPr>
          <w:lang w:val="de-DE"/>
        </w:rPr>
        <w:t>působí originálním dojmem, neboť se jedná o srovnávací analýzu frazeologismů, vyskytujících se ve 3 slovanských jazycích – ruštině, běloruštině a češtině.  Celkový dojem z bakalářské práce je velice dobrý a práce je určitě přínosná jak pro studenty</w:t>
      </w:r>
      <w:r w:rsidR="003127DE">
        <w:rPr>
          <w:lang w:val="de-DE"/>
        </w:rPr>
        <w:t xml:space="preserve"> ruského jazyka</w:t>
      </w:r>
      <w:r w:rsidR="00717B2B">
        <w:rPr>
          <w:lang w:val="de-DE"/>
        </w:rPr>
        <w:t>, tak</w:t>
      </w:r>
      <w:r w:rsidR="00E72ED6">
        <w:rPr>
          <w:lang w:val="de-DE"/>
        </w:rPr>
        <w:t xml:space="preserve"> i pro všechny, kteří se zajímají o frazeologii a </w:t>
      </w:r>
      <w:r w:rsidR="00717B2B">
        <w:rPr>
          <w:lang w:val="de-DE"/>
        </w:rPr>
        <w:t>ruský jazyk.</w:t>
      </w:r>
      <w:r w:rsidR="0024678D" w:rsidRPr="00D167E9">
        <w:rPr>
          <w:lang w:val="de-DE"/>
        </w:rPr>
        <w:t xml:space="preserve"> </w:t>
      </w:r>
    </w:p>
    <w:p w:rsidR="00051A6F" w:rsidRDefault="00051A6F" w:rsidP="00FF48F6">
      <w:pPr>
        <w:ind w:left="227" w:hanging="227"/>
        <w:jc w:val="both"/>
        <w:rPr>
          <w:lang w:val="ru-RU"/>
        </w:rPr>
      </w:pPr>
    </w:p>
    <w:p w:rsidR="00993D65" w:rsidRDefault="00993D65" w:rsidP="00FF48F6">
      <w:pPr>
        <w:ind w:left="227" w:hanging="227"/>
        <w:jc w:val="both"/>
        <w:rPr>
          <w:lang w:val="ru-RU"/>
        </w:rPr>
      </w:pPr>
    </w:p>
    <w:p w:rsidR="00993D65" w:rsidRDefault="00993D65" w:rsidP="00FF48F6">
      <w:pPr>
        <w:ind w:left="227" w:hanging="227"/>
        <w:jc w:val="both"/>
        <w:rPr>
          <w:lang w:val="ru-RU"/>
        </w:rPr>
      </w:pPr>
    </w:p>
    <w:p w:rsidR="00993D65" w:rsidRPr="00993D65" w:rsidRDefault="00993D65" w:rsidP="00FF48F6">
      <w:pPr>
        <w:ind w:left="227" w:hanging="227"/>
        <w:jc w:val="both"/>
        <w:rPr>
          <w:lang w:val="ru-RU"/>
        </w:rPr>
      </w:pPr>
    </w:p>
    <w:p w:rsidR="00797B93" w:rsidRPr="00D167E9" w:rsidRDefault="00797B93" w:rsidP="00797B93">
      <w:pPr>
        <w:jc w:val="both"/>
        <w:rPr>
          <w:lang w:val="de-DE"/>
        </w:rPr>
      </w:pPr>
      <w:r w:rsidRPr="00D167E9">
        <w:rPr>
          <w:lang w:val="de-DE"/>
        </w:rPr>
        <w:t>5. OTÁZKY A PŘIPOMÍNKY DOPORUČENÉ K BLIŽŠÍMU VYSVĚTLENÍ PŘI OBHAJOBĚ (jedna až tři):</w:t>
      </w:r>
    </w:p>
    <w:p w:rsidR="00FF48F6" w:rsidRDefault="00717B2B" w:rsidP="00717B2B">
      <w:pPr>
        <w:pStyle w:val="Odstavecseseznamem"/>
        <w:numPr>
          <w:ilvl w:val="0"/>
          <w:numId w:val="3"/>
        </w:numPr>
        <w:jc w:val="both"/>
      </w:pPr>
      <w:r w:rsidRPr="00717B2B">
        <w:rPr>
          <w:lang w:val="de-DE"/>
        </w:rPr>
        <w:t xml:space="preserve">Ekvivalentem ruského frazeologismu </w:t>
      </w:r>
      <w:r>
        <w:rPr>
          <w:lang w:val="ru-RU"/>
        </w:rPr>
        <w:t>«</w:t>
      </w:r>
      <w:r w:rsidRPr="00717B2B">
        <w:rPr>
          <w:i/>
          <w:lang w:val="de-DE"/>
        </w:rPr>
        <w:t>писать как курица лапой</w:t>
      </w:r>
      <w:r>
        <w:rPr>
          <w:lang w:val="ru-RU"/>
        </w:rPr>
        <w:t>»</w:t>
      </w:r>
      <w:r w:rsidRPr="00717B2B">
        <w:rPr>
          <w:lang w:val="ru-RU"/>
        </w:rPr>
        <w:t xml:space="preserve"> by v češtině mohl být obrat </w:t>
      </w:r>
      <w:r>
        <w:t>„</w:t>
      </w:r>
      <w:r w:rsidRPr="00717B2B">
        <w:rPr>
          <w:i/>
        </w:rPr>
        <w:t>psát jako prase</w:t>
      </w:r>
      <w:r>
        <w:t>“ nebo „</w:t>
      </w:r>
      <w:r w:rsidRPr="00717B2B">
        <w:rPr>
          <w:i/>
        </w:rPr>
        <w:t>......... jako kocour</w:t>
      </w:r>
      <w:r>
        <w:t>“. V daném frazeologismu však není užito sloveso „</w:t>
      </w:r>
      <w:r w:rsidRPr="00717B2B">
        <w:rPr>
          <w:i/>
        </w:rPr>
        <w:t>psát</w:t>
      </w:r>
      <w:r>
        <w:t>“, nýbrž jiné. Pokuste se jej dovyhledat.</w:t>
      </w:r>
    </w:p>
    <w:p w:rsidR="00717B2B" w:rsidRDefault="00717B2B" w:rsidP="00717B2B">
      <w:pPr>
        <w:pStyle w:val="Odstavecseseznamem"/>
        <w:numPr>
          <w:ilvl w:val="0"/>
          <w:numId w:val="3"/>
        </w:numPr>
        <w:jc w:val="both"/>
      </w:pPr>
      <w:r>
        <w:t xml:space="preserve">Co víte o etymologii spojení </w:t>
      </w:r>
      <w:r>
        <w:rPr>
          <w:lang w:val="ru-RU"/>
        </w:rPr>
        <w:t>«</w:t>
      </w:r>
      <w:r w:rsidRPr="00993D65">
        <w:rPr>
          <w:i/>
          <w:lang w:val="ru-RU"/>
        </w:rPr>
        <w:t>драть (кого) как сидорову козу</w:t>
      </w:r>
      <w:r>
        <w:rPr>
          <w:lang w:val="ru-RU"/>
        </w:rPr>
        <w:t>»?</w:t>
      </w:r>
    </w:p>
    <w:p w:rsidR="00717B2B" w:rsidRPr="00717B2B" w:rsidRDefault="00717B2B" w:rsidP="00FF48F6">
      <w:pPr>
        <w:ind w:left="360"/>
        <w:jc w:val="both"/>
      </w:pPr>
    </w:p>
    <w:p w:rsidR="00BE6208" w:rsidRPr="00FF48F6" w:rsidRDefault="00BE6208" w:rsidP="00FF48F6">
      <w:pPr>
        <w:ind w:left="360"/>
        <w:jc w:val="both"/>
        <w:rPr>
          <w:lang w:val="de-DE"/>
        </w:rPr>
      </w:pPr>
    </w:p>
    <w:p w:rsidR="00797B93" w:rsidRPr="00993D65" w:rsidRDefault="00797B93" w:rsidP="00797B93">
      <w:pPr>
        <w:jc w:val="both"/>
      </w:pPr>
      <w:r w:rsidRPr="00FF48F6">
        <w:rPr>
          <w:lang w:val="de-DE"/>
        </w:rPr>
        <w:t>6</w:t>
      </w:r>
      <w:r w:rsidRPr="00D167E9">
        <w:rPr>
          <w:lang w:val="de-DE"/>
        </w:rPr>
        <w:t xml:space="preserve">. NAVRHOVANÁ ZNÁMKA (výborně, velmi dobře, dobře, nedoporučuji k obhajobě):   </w:t>
      </w:r>
      <w:r w:rsidR="00993D65" w:rsidRPr="00AA378D">
        <w:rPr>
          <w:b/>
          <w:lang w:val="ru-RU"/>
        </w:rPr>
        <w:t>výborně</w:t>
      </w:r>
    </w:p>
    <w:p w:rsidR="00797B93" w:rsidRPr="00D167E9" w:rsidRDefault="00797B93" w:rsidP="00797B93">
      <w:pPr>
        <w:jc w:val="both"/>
        <w:rPr>
          <w:lang w:val="de-DE"/>
        </w:rPr>
      </w:pPr>
    </w:p>
    <w:p w:rsidR="00CB7E1F" w:rsidRDefault="00CB7E1F" w:rsidP="00797B93">
      <w:pPr>
        <w:jc w:val="both"/>
        <w:rPr>
          <w:lang w:val="de-DE"/>
        </w:rPr>
      </w:pPr>
    </w:p>
    <w:p w:rsidR="00CB7E1F" w:rsidRPr="00427C5F" w:rsidRDefault="00CB7E1F" w:rsidP="00797B93">
      <w:pPr>
        <w:jc w:val="both"/>
        <w:rPr>
          <w:lang w:val="de-DE"/>
        </w:rPr>
      </w:pPr>
    </w:p>
    <w:p w:rsidR="00797B93" w:rsidRPr="00427C5F" w:rsidRDefault="00797B93" w:rsidP="00797B93">
      <w:pPr>
        <w:rPr>
          <w:lang w:val="de-DE"/>
        </w:rPr>
      </w:pPr>
      <w:r w:rsidRPr="00427C5F">
        <w:rPr>
          <w:lang w:val="de-DE"/>
        </w:rPr>
        <w:t>Datum:</w:t>
      </w:r>
      <w:r w:rsidR="00482F7D">
        <w:rPr>
          <w:lang w:val="de-DE"/>
        </w:rPr>
        <w:tab/>
      </w:r>
      <w:r w:rsidR="00BE6208">
        <w:rPr>
          <w:lang w:val="de-DE"/>
        </w:rPr>
        <w:t>27</w:t>
      </w:r>
      <w:r w:rsidR="00FF48F6">
        <w:rPr>
          <w:lang w:val="de-DE"/>
        </w:rPr>
        <w:t>.</w:t>
      </w:r>
      <w:r w:rsidR="00560E13">
        <w:rPr>
          <w:lang w:val="de-DE"/>
        </w:rPr>
        <w:t xml:space="preserve"> </w:t>
      </w:r>
      <w:r w:rsidR="00FF48F6">
        <w:rPr>
          <w:lang w:val="de-DE"/>
        </w:rPr>
        <w:t>05.</w:t>
      </w:r>
      <w:r w:rsidR="00560E13">
        <w:rPr>
          <w:lang w:val="de-DE"/>
        </w:rPr>
        <w:t xml:space="preserve"> </w:t>
      </w:r>
      <w:r w:rsidR="00BE6208">
        <w:rPr>
          <w:lang w:val="de-DE"/>
        </w:rPr>
        <w:t>2022</w:t>
      </w:r>
      <w:proofErr w:type="gramStart"/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Podpis:</w:t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="008B7BCF">
        <w:rPr>
          <w:lang w:val="de-DE"/>
        </w:rPr>
        <w:t>,</w:t>
      </w:r>
      <w:proofErr w:type="gramEnd"/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  <w:r w:rsidRPr="00427C5F">
        <w:rPr>
          <w:lang w:val="de-DE"/>
        </w:rPr>
        <w:tab/>
      </w:r>
    </w:p>
    <w:p w:rsidR="00797B93" w:rsidRPr="00427C5F" w:rsidRDefault="00797B93" w:rsidP="00797B93">
      <w:pPr>
        <w:rPr>
          <w:lang w:val="de-DE"/>
        </w:rPr>
      </w:pPr>
    </w:p>
    <w:p w:rsidR="00797B93" w:rsidRDefault="00797B93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p w:rsidR="00CB7E1F" w:rsidRDefault="00CB7E1F" w:rsidP="00797B93"/>
    <w:sectPr w:rsidR="00CB7E1F" w:rsidSect="00717B2B">
      <w:pgSz w:w="12240" w:h="15840"/>
      <w:pgMar w:top="1077" w:right="1134" w:bottom="1077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AEF"/>
    <w:multiLevelType w:val="hybridMultilevel"/>
    <w:tmpl w:val="7C6A8A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45EAF"/>
    <w:multiLevelType w:val="hybridMultilevel"/>
    <w:tmpl w:val="5568C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995D1C"/>
    <w:multiLevelType w:val="hybridMultilevel"/>
    <w:tmpl w:val="7478965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A1B4F"/>
    <w:rsid w:val="00011822"/>
    <w:rsid w:val="000462A8"/>
    <w:rsid w:val="00051A6F"/>
    <w:rsid w:val="000544D5"/>
    <w:rsid w:val="00055D75"/>
    <w:rsid w:val="000626D9"/>
    <w:rsid w:val="000850D7"/>
    <w:rsid w:val="00086F1B"/>
    <w:rsid w:val="000F4C78"/>
    <w:rsid w:val="00127B86"/>
    <w:rsid w:val="00157FEB"/>
    <w:rsid w:val="00160502"/>
    <w:rsid w:val="001660E6"/>
    <w:rsid w:val="00166FFB"/>
    <w:rsid w:val="00192BD3"/>
    <w:rsid w:val="001C6769"/>
    <w:rsid w:val="001D48D1"/>
    <w:rsid w:val="001D710F"/>
    <w:rsid w:val="001E3827"/>
    <w:rsid w:val="001E76F2"/>
    <w:rsid w:val="00206A9A"/>
    <w:rsid w:val="0023280E"/>
    <w:rsid w:val="002413B1"/>
    <w:rsid w:val="0024678D"/>
    <w:rsid w:val="002526E8"/>
    <w:rsid w:val="00255F57"/>
    <w:rsid w:val="002716CC"/>
    <w:rsid w:val="002C0A92"/>
    <w:rsid w:val="002C2598"/>
    <w:rsid w:val="002C5A46"/>
    <w:rsid w:val="002D270F"/>
    <w:rsid w:val="002E13B7"/>
    <w:rsid w:val="002F74A6"/>
    <w:rsid w:val="00304DFF"/>
    <w:rsid w:val="00306C88"/>
    <w:rsid w:val="003127DE"/>
    <w:rsid w:val="00321D23"/>
    <w:rsid w:val="00323472"/>
    <w:rsid w:val="003401BC"/>
    <w:rsid w:val="00345F27"/>
    <w:rsid w:val="00365F77"/>
    <w:rsid w:val="003666BE"/>
    <w:rsid w:val="00394D94"/>
    <w:rsid w:val="003C2F5D"/>
    <w:rsid w:val="003C3F2A"/>
    <w:rsid w:val="003D1984"/>
    <w:rsid w:val="003D1D42"/>
    <w:rsid w:val="003E7E85"/>
    <w:rsid w:val="00414E88"/>
    <w:rsid w:val="00425B06"/>
    <w:rsid w:val="00427C5F"/>
    <w:rsid w:val="004316C8"/>
    <w:rsid w:val="00451739"/>
    <w:rsid w:val="00456F9C"/>
    <w:rsid w:val="00473598"/>
    <w:rsid w:val="004765D6"/>
    <w:rsid w:val="00482F7D"/>
    <w:rsid w:val="0048632B"/>
    <w:rsid w:val="004B48B7"/>
    <w:rsid w:val="004C4E9C"/>
    <w:rsid w:val="004C63F2"/>
    <w:rsid w:val="004E0C26"/>
    <w:rsid w:val="004E753B"/>
    <w:rsid w:val="0050674A"/>
    <w:rsid w:val="00513AFD"/>
    <w:rsid w:val="0051707E"/>
    <w:rsid w:val="0052287B"/>
    <w:rsid w:val="00532AA7"/>
    <w:rsid w:val="00545A06"/>
    <w:rsid w:val="00560E13"/>
    <w:rsid w:val="00597615"/>
    <w:rsid w:val="005A375D"/>
    <w:rsid w:val="005B28E9"/>
    <w:rsid w:val="005B608A"/>
    <w:rsid w:val="005B62C2"/>
    <w:rsid w:val="005C2875"/>
    <w:rsid w:val="005E38E6"/>
    <w:rsid w:val="006020BF"/>
    <w:rsid w:val="00610BA8"/>
    <w:rsid w:val="006143BE"/>
    <w:rsid w:val="00624975"/>
    <w:rsid w:val="006459EC"/>
    <w:rsid w:val="00672663"/>
    <w:rsid w:val="00673A42"/>
    <w:rsid w:val="00686809"/>
    <w:rsid w:val="006D6E23"/>
    <w:rsid w:val="0071554B"/>
    <w:rsid w:val="00717B2B"/>
    <w:rsid w:val="007277FC"/>
    <w:rsid w:val="007464DF"/>
    <w:rsid w:val="00797B93"/>
    <w:rsid w:val="007B5E10"/>
    <w:rsid w:val="007C239E"/>
    <w:rsid w:val="007E39A3"/>
    <w:rsid w:val="007F7880"/>
    <w:rsid w:val="00806618"/>
    <w:rsid w:val="00864E6C"/>
    <w:rsid w:val="008724D7"/>
    <w:rsid w:val="008757AE"/>
    <w:rsid w:val="008A044E"/>
    <w:rsid w:val="008A1B4F"/>
    <w:rsid w:val="008B4AC8"/>
    <w:rsid w:val="008B7BCF"/>
    <w:rsid w:val="008D425E"/>
    <w:rsid w:val="008E10CA"/>
    <w:rsid w:val="008F0F14"/>
    <w:rsid w:val="008F3E38"/>
    <w:rsid w:val="008F4684"/>
    <w:rsid w:val="008F6965"/>
    <w:rsid w:val="009047F3"/>
    <w:rsid w:val="00942B25"/>
    <w:rsid w:val="00943B97"/>
    <w:rsid w:val="00950DE1"/>
    <w:rsid w:val="0095602C"/>
    <w:rsid w:val="0098336F"/>
    <w:rsid w:val="00990165"/>
    <w:rsid w:val="00991BBF"/>
    <w:rsid w:val="00993D65"/>
    <w:rsid w:val="009973E7"/>
    <w:rsid w:val="009A42BB"/>
    <w:rsid w:val="009A703D"/>
    <w:rsid w:val="009B69E7"/>
    <w:rsid w:val="009B797B"/>
    <w:rsid w:val="009D4229"/>
    <w:rsid w:val="009D7660"/>
    <w:rsid w:val="009F5425"/>
    <w:rsid w:val="009F6EEE"/>
    <w:rsid w:val="00A01419"/>
    <w:rsid w:val="00A14553"/>
    <w:rsid w:val="00A24405"/>
    <w:rsid w:val="00A874B6"/>
    <w:rsid w:val="00AA25B4"/>
    <w:rsid w:val="00AA378D"/>
    <w:rsid w:val="00AB2277"/>
    <w:rsid w:val="00AC4E15"/>
    <w:rsid w:val="00AF1D35"/>
    <w:rsid w:val="00AF53E5"/>
    <w:rsid w:val="00B41BA8"/>
    <w:rsid w:val="00B4361D"/>
    <w:rsid w:val="00B64209"/>
    <w:rsid w:val="00B67FE4"/>
    <w:rsid w:val="00B90D20"/>
    <w:rsid w:val="00BA13B4"/>
    <w:rsid w:val="00BC1D4A"/>
    <w:rsid w:val="00BE6208"/>
    <w:rsid w:val="00BE6B7A"/>
    <w:rsid w:val="00C01F74"/>
    <w:rsid w:val="00C13D3A"/>
    <w:rsid w:val="00C514BC"/>
    <w:rsid w:val="00C51A8A"/>
    <w:rsid w:val="00C6676A"/>
    <w:rsid w:val="00C761B7"/>
    <w:rsid w:val="00C761E7"/>
    <w:rsid w:val="00CB0C85"/>
    <w:rsid w:val="00CB7E1F"/>
    <w:rsid w:val="00CE1DA6"/>
    <w:rsid w:val="00D01D91"/>
    <w:rsid w:val="00D167E9"/>
    <w:rsid w:val="00D204B8"/>
    <w:rsid w:val="00D30480"/>
    <w:rsid w:val="00D418AB"/>
    <w:rsid w:val="00D56E2D"/>
    <w:rsid w:val="00D770E0"/>
    <w:rsid w:val="00D919FE"/>
    <w:rsid w:val="00DA4003"/>
    <w:rsid w:val="00DA71DF"/>
    <w:rsid w:val="00DC5ECD"/>
    <w:rsid w:val="00DD00D2"/>
    <w:rsid w:val="00DF05A5"/>
    <w:rsid w:val="00DF5EEA"/>
    <w:rsid w:val="00E03D0D"/>
    <w:rsid w:val="00E04FC9"/>
    <w:rsid w:val="00E23B63"/>
    <w:rsid w:val="00E27CE5"/>
    <w:rsid w:val="00E72ED6"/>
    <w:rsid w:val="00E8573E"/>
    <w:rsid w:val="00E912FB"/>
    <w:rsid w:val="00E96D79"/>
    <w:rsid w:val="00EE56E7"/>
    <w:rsid w:val="00F27DCA"/>
    <w:rsid w:val="00F44689"/>
    <w:rsid w:val="00F47DA5"/>
    <w:rsid w:val="00F559AC"/>
    <w:rsid w:val="00F94EC3"/>
    <w:rsid w:val="00F95628"/>
    <w:rsid w:val="00FB4C1E"/>
    <w:rsid w:val="00FC0EFB"/>
    <w:rsid w:val="00FC2821"/>
    <w:rsid w:val="00FF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863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B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682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V  P L Z N I</vt:lpstr>
    </vt:vector>
  </TitlesOfParts>
  <Company>Západočeská univerzita v Plzni</Company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V  P L Z N I</dc:title>
  <dc:creator>buskova</dc:creator>
  <cp:lastModifiedBy>Bohuslava Nemcova</cp:lastModifiedBy>
  <cp:revision>17</cp:revision>
  <cp:lastPrinted>2021-05-24T03:09:00Z</cp:lastPrinted>
  <dcterms:created xsi:type="dcterms:W3CDTF">2022-05-30T07:02:00Z</dcterms:created>
  <dcterms:modified xsi:type="dcterms:W3CDTF">2022-06-01T22:18:00Z</dcterms:modified>
</cp:coreProperties>
</file>