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B543D" w:rsidRPr="00141626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PRAKTICKÝ DEKOR</w:t>
      </w:r>
    </w:p>
    <w:p w:rsidR="008B543D" w:rsidRPr="00141626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B543D" w:rsidRPr="00141626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Hana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KUČEROVÁ</w:t>
      </w:r>
    </w:p>
    <w:p w:rsidR="008B543D" w:rsidRPr="00141626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543D" w:rsidRPr="00141626" w:rsidRDefault="008B543D" w:rsidP="008B543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8B543D" w:rsidRPr="00141626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B543D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8B543D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B543D" w:rsidRDefault="008B543D" w:rsidP="008B543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8B543D" w:rsidRPr="00141626" w:rsidRDefault="008B543D" w:rsidP="008B543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B543D" w:rsidRPr="006C6A7E" w:rsidRDefault="006C6A7E" w:rsidP="008B543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Studentka Hana Kučerová používá</w:t>
      </w:r>
      <w:r w:rsidR="00F209D9">
        <w:rPr>
          <w:rFonts w:ascii="Garamond" w:hAnsi="Garamond"/>
          <w:sz w:val="24"/>
          <w:szCs w:val="24"/>
        </w:rPr>
        <w:t xml:space="preserve"> ozdobné křivky na úložném nábytku jako spojovací a fixační prvek, bez kterého by systém stabilně nefungoval. Řešení odpovídá danému tématu a cíl, který si stanovila, považuji za splněný – formálně i fakticky. </w:t>
      </w:r>
    </w:p>
    <w:p w:rsidR="008B543D" w:rsidRPr="00141626" w:rsidRDefault="008B543D" w:rsidP="008B543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B543D" w:rsidRPr="00F209D9" w:rsidRDefault="00F209D9" w:rsidP="008B543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kontextu celé své dosavadní tvorby, studentka inklinuje k navrhovaní praktických interiérů a produktů, minimalizuje formy a s materiály nakládá šetrně. </w:t>
      </w:r>
      <w:r w:rsidR="002D21C9">
        <w:rPr>
          <w:rFonts w:ascii="Garamond" w:hAnsi="Garamond"/>
          <w:sz w:val="24"/>
          <w:szCs w:val="24"/>
        </w:rPr>
        <w:t>Ve stejném duchu přemýšlí i o své bakalářské práci.</w:t>
      </w:r>
    </w:p>
    <w:p w:rsidR="00383147" w:rsidRDefault="00383147" w:rsidP="0038314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Navržený systém je tvarově velice střídmý až nenápadný. To však nevnímám jako překážku. Hlavním přínosem je jeho variabilita, kterou zabezpečují různě řešené díly a je možné předpokládat, že si najde využití v mnoha místnostech.</w:t>
      </w:r>
    </w:p>
    <w:p w:rsidR="00383147" w:rsidRDefault="00383147" w:rsidP="0038314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Skládání a fixace dílů je jednoduché a funkční. Zvlněné okraje by za normálních okolností představovali zbytečný výrobní krok navíc, ale pokud slouží jako spojovací prvek, je jejich použití odůvodnitelné.</w:t>
      </w:r>
    </w:p>
    <w:p w:rsidR="00354A72" w:rsidRDefault="00354A72" w:rsidP="0038314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Systém je možné personalizovat prostřednictvím </w:t>
      </w:r>
      <w:r w:rsidR="002D21C9">
        <w:rPr>
          <w:rFonts w:ascii="Garamond" w:hAnsi="Garamond"/>
          <w:sz w:val="24"/>
          <w:szCs w:val="24"/>
        </w:rPr>
        <w:t>dostupné škály</w:t>
      </w:r>
      <w:r>
        <w:rPr>
          <w:rFonts w:ascii="Garamond" w:hAnsi="Garamond"/>
          <w:sz w:val="24"/>
          <w:szCs w:val="24"/>
        </w:rPr>
        <w:t xml:space="preserve"> probarvené MDF. Vzhledem k frézovaným detailům a potřebě </w:t>
      </w:r>
      <w:r w:rsidR="002D21C9">
        <w:rPr>
          <w:rFonts w:ascii="Garamond" w:hAnsi="Garamond"/>
          <w:sz w:val="24"/>
          <w:szCs w:val="24"/>
        </w:rPr>
        <w:t>zahrnout do návrhu výrazné</w:t>
      </w:r>
      <w:r>
        <w:rPr>
          <w:rFonts w:ascii="Garamond" w:hAnsi="Garamond"/>
          <w:sz w:val="24"/>
          <w:szCs w:val="24"/>
        </w:rPr>
        <w:t xml:space="preserve"> bar</w:t>
      </w:r>
      <w:r w:rsidR="002D21C9">
        <w:rPr>
          <w:rFonts w:ascii="Garamond" w:hAnsi="Garamond"/>
          <w:sz w:val="24"/>
          <w:szCs w:val="24"/>
        </w:rPr>
        <w:t>vy,</w:t>
      </w:r>
      <w:r>
        <w:rPr>
          <w:rFonts w:ascii="Garamond" w:hAnsi="Garamond"/>
          <w:sz w:val="24"/>
          <w:szCs w:val="24"/>
        </w:rPr>
        <w:t xml:space="preserve"> je materiál </w:t>
      </w:r>
      <w:r w:rsidR="00383147">
        <w:rPr>
          <w:rFonts w:ascii="Garamond" w:hAnsi="Garamond"/>
          <w:sz w:val="24"/>
          <w:szCs w:val="24"/>
        </w:rPr>
        <w:t xml:space="preserve">z mého pohledu </w:t>
      </w:r>
      <w:r>
        <w:rPr>
          <w:rFonts w:ascii="Garamond" w:hAnsi="Garamond"/>
          <w:sz w:val="24"/>
          <w:szCs w:val="24"/>
        </w:rPr>
        <w:t xml:space="preserve">zvolen správně. </w:t>
      </w:r>
      <w:r w:rsidR="00217E10">
        <w:rPr>
          <w:rFonts w:ascii="Garamond" w:hAnsi="Garamond"/>
          <w:sz w:val="24"/>
          <w:szCs w:val="24"/>
        </w:rPr>
        <w:t>Druhou možností, by byla varianta z</w:t>
      </w:r>
      <w:r w:rsidR="00383147">
        <w:rPr>
          <w:rFonts w:ascii="Garamond" w:hAnsi="Garamond"/>
          <w:sz w:val="24"/>
          <w:szCs w:val="24"/>
        </w:rPr>
        <w:t> </w:t>
      </w:r>
      <w:r w:rsidR="00217E10">
        <w:rPr>
          <w:rFonts w:ascii="Garamond" w:hAnsi="Garamond"/>
          <w:sz w:val="24"/>
          <w:szCs w:val="24"/>
        </w:rPr>
        <w:t>kovu</w:t>
      </w:r>
      <w:r w:rsidR="00383147">
        <w:rPr>
          <w:rFonts w:ascii="Garamond" w:hAnsi="Garamond"/>
          <w:sz w:val="24"/>
          <w:szCs w:val="24"/>
        </w:rPr>
        <w:t>, kterou studentka v práci také zmiňuje</w:t>
      </w:r>
      <w:r w:rsidR="00217E10">
        <w:rPr>
          <w:rFonts w:ascii="Garamond" w:hAnsi="Garamond"/>
          <w:sz w:val="24"/>
          <w:szCs w:val="24"/>
        </w:rPr>
        <w:t>. Při MDF je d</w:t>
      </w:r>
      <w:r>
        <w:rPr>
          <w:rFonts w:ascii="Garamond" w:hAnsi="Garamond"/>
          <w:sz w:val="24"/>
          <w:szCs w:val="24"/>
        </w:rPr>
        <w:t xml:space="preserve">iskutabilní jenom </w:t>
      </w:r>
      <w:r w:rsidR="002D21C9">
        <w:rPr>
          <w:rFonts w:ascii="Garamond" w:hAnsi="Garamond"/>
          <w:sz w:val="24"/>
          <w:szCs w:val="24"/>
        </w:rPr>
        <w:t xml:space="preserve">jeho </w:t>
      </w:r>
      <w:r>
        <w:rPr>
          <w:rFonts w:ascii="Garamond" w:hAnsi="Garamond"/>
          <w:sz w:val="24"/>
          <w:szCs w:val="24"/>
        </w:rPr>
        <w:t xml:space="preserve">větší váha </w:t>
      </w:r>
      <w:r w:rsidR="002D21C9">
        <w:rPr>
          <w:rFonts w:ascii="Garamond" w:hAnsi="Garamond"/>
          <w:sz w:val="24"/>
          <w:szCs w:val="24"/>
        </w:rPr>
        <w:t>při</w:t>
      </w:r>
      <w:r>
        <w:rPr>
          <w:rFonts w:ascii="Garamond" w:hAnsi="Garamond"/>
          <w:sz w:val="24"/>
          <w:szCs w:val="24"/>
        </w:rPr>
        <w:t xml:space="preserve"> </w:t>
      </w:r>
      <w:r w:rsidR="00E23D0E">
        <w:rPr>
          <w:rFonts w:ascii="Garamond" w:hAnsi="Garamond"/>
          <w:sz w:val="24"/>
          <w:szCs w:val="24"/>
        </w:rPr>
        <w:t>manipulaci</w:t>
      </w:r>
      <w:r>
        <w:rPr>
          <w:rFonts w:ascii="Garamond" w:hAnsi="Garamond"/>
          <w:sz w:val="24"/>
          <w:szCs w:val="24"/>
        </w:rPr>
        <w:t xml:space="preserve">, která </w:t>
      </w:r>
      <w:r w:rsidR="00217E10">
        <w:rPr>
          <w:rFonts w:ascii="Garamond" w:hAnsi="Garamond"/>
          <w:sz w:val="24"/>
          <w:szCs w:val="24"/>
        </w:rPr>
        <w:t xml:space="preserve">zase </w:t>
      </w:r>
      <w:r>
        <w:rPr>
          <w:rFonts w:ascii="Garamond" w:hAnsi="Garamond"/>
          <w:sz w:val="24"/>
          <w:szCs w:val="24"/>
        </w:rPr>
        <w:t xml:space="preserve">na </w:t>
      </w:r>
      <w:r w:rsidR="00383147">
        <w:rPr>
          <w:rFonts w:ascii="Garamond" w:hAnsi="Garamond"/>
          <w:sz w:val="24"/>
          <w:szCs w:val="24"/>
        </w:rPr>
        <w:t xml:space="preserve">straně </w:t>
      </w:r>
      <w:r>
        <w:rPr>
          <w:rFonts w:ascii="Garamond" w:hAnsi="Garamond"/>
          <w:sz w:val="24"/>
          <w:szCs w:val="24"/>
        </w:rPr>
        <w:t>druhé zabezpečuje</w:t>
      </w:r>
      <w:r w:rsidR="00217E10">
        <w:rPr>
          <w:rFonts w:ascii="Garamond" w:hAnsi="Garamond"/>
          <w:sz w:val="24"/>
          <w:szCs w:val="24"/>
        </w:rPr>
        <w:t xml:space="preserve"> lepší</w:t>
      </w:r>
      <w:r>
        <w:rPr>
          <w:rFonts w:ascii="Garamond" w:hAnsi="Garamond"/>
          <w:sz w:val="24"/>
          <w:szCs w:val="24"/>
        </w:rPr>
        <w:t xml:space="preserve"> stabilitu</w:t>
      </w:r>
      <w:r w:rsidR="00E23D0E">
        <w:rPr>
          <w:rFonts w:ascii="Garamond" w:hAnsi="Garamond"/>
          <w:sz w:val="24"/>
          <w:szCs w:val="24"/>
        </w:rPr>
        <w:t xml:space="preserve"> sestavy.</w:t>
      </w:r>
    </w:p>
    <w:p w:rsidR="002D21C9" w:rsidRDefault="00217E10" w:rsidP="008B543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Teoretická část práce je </w:t>
      </w:r>
      <w:r w:rsidR="002A6D45">
        <w:rPr>
          <w:rFonts w:ascii="Garamond" w:hAnsi="Garamond"/>
          <w:sz w:val="24"/>
          <w:szCs w:val="24"/>
        </w:rPr>
        <w:t xml:space="preserve">napsaná </w:t>
      </w:r>
      <w:r w:rsidR="00E23D0E">
        <w:rPr>
          <w:rFonts w:ascii="Garamond" w:hAnsi="Garamond"/>
          <w:sz w:val="24"/>
          <w:szCs w:val="24"/>
        </w:rPr>
        <w:t>srozumitelně. N</w:t>
      </w:r>
      <w:r>
        <w:rPr>
          <w:rFonts w:ascii="Garamond" w:hAnsi="Garamond"/>
          <w:sz w:val="24"/>
          <w:szCs w:val="24"/>
        </w:rPr>
        <w:t xml:space="preserve">epřináší </w:t>
      </w:r>
      <w:r w:rsidR="00E23D0E">
        <w:rPr>
          <w:rFonts w:ascii="Garamond" w:hAnsi="Garamond"/>
          <w:sz w:val="24"/>
          <w:szCs w:val="24"/>
        </w:rPr>
        <w:t xml:space="preserve">však </w:t>
      </w:r>
      <w:r>
        <w:rPr>
          <w:rFonts w:ascii="Garamond" w:hAnsi="Garamond"/>
          <w:sz w:val="24"/>
          <w:szCs w:val="24"/>
        </w:rPr>
        <w:t>nové informace</w:t>
      </w:r>
      <w:r w:rsidR="00E23D0E">
        <w:rPr>
          <w:rFonts w:ascii="Garamond" w:hAnsi="Garamond"/>
          <w:sz w:val="24"/>
          <w:szCs w:val="24"/>
        </w:rPr>
        <w:t>, s</w:t>
      </w:r>
      <w:r>
        <w:rPr>
          <w:rFonts w:ascii="Garamond" w:hAnsi="Garamond"/>
          <w:sz w:val="24"/>
          <w:szCs w:val="24"/>
        </w:rPr>
        <w:t>píš jenom zmiňuje známá fakta. Historie dekoru, které je věnována úvodní část práce je v tvrzeních mírně nepřesná a chybí mi tam analýza či porovnání se současným stavem.</w:t>
      </w:r>
    </w:p>
    <w:p w:rsidR="00217E10" w:rsidRPr="00354A72" w:rsidRDefault="00383147" w:rsidP="008B543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Nicméně, za l</w:t>
      </w:r>
      <w:r w:rsidR="002D21C9">
        <w:rPr>
          <w:rFonts w:ascii="Garamond" w:hAnsi="Garamond"/>
          <w:sz w:val="24"/>
          <w:szCs w:val="24"/>
        </w:rPr>
        <w:t>épe zvládnutou vnímám praktickou část práce. Je výrobně jednoduchá, šetrně nakládá s</w:t>
      </w:r>
      <w:r>
        <w:rPr>
          <w:rFonts w:ascii="Garamond" w:hAnsi="Garamond"/>
          <w:sz w:val="24"/>
          <w:szCs w:val="24"/>
        </w:rPr>
        <w:t> </w:t>
      </w:r>
      <w:r w:rsidR="002D21C9">
        <w:rPr>
          <w:rFonts w:ascii="Garamond" w:hAnsi="Garamond"/>
          <w:sz w:val="24"/>
          <w:szCs w:val="24"/>
        </w:rPr>
        <w:t>materiálem</w:t>
      </w:r>
      <w:r>
        <w:rPr>
          <w:rFonts w:ascii="Garamond" w:hAnsi="Garamond"/>
          <w:sz w:val="24"/>
          <w:szCs w:val="24"/>
        </w:rPr>
        <w:t xml:space="preserve"> a je </w:t>
      </w:r>
      <w:r w:rsidR="002D21C9">
        <w:rPr>
          <w:rFonts w:ascii="Garamond" w:hAnsi="Garamond"/>
          <w:sz w:val="24"/>
          <w:szCs w:val="24"/>
        </w:rPr>
        <w:t>využitelná v praxi. Dokážu si představit další vývoj – rozšířit variabilitu a skládaní systému i horizontálně, nebo výrobu z větší škály deskových materiálů.</w:t>
      </w:r>
    </w:p>
    <w:p w:rsidR="008B543D" w:rsidRPr="00354A72" w:rsidRDefault="008B543D" w:rsidP="008B543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8B543D" w:rsidRPr="00207C1D" w:rsidRDefault="008B543D" w:rsidP="008B543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8B543D" w:rsidRPr="00FA4916" w:rsidRDefault="00FA4916" w:rsidP="008B543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Předloženou práci nepovažuji za plagiát.</w:t>
      </w:r>
    </w:p>
    <w:p w:rsidR="008B543D" w:rsidRPr="00287C07" w:rsidRDefault="008B543D" w:rsidP="008B543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B543D" w:rsidRPr="00FA4916" w:rsidRDefault="008B543D" w:rsidP="008B543D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FA4916">
        <w:rPr>
          <w:rFonts w:ascii="Garamond" w:hAnsi="Garamond"/>
          <w:sz w:val="24"/>
          <w:szCs w:val="24"/>
        </w:rPr>
        <w:t>Navrhovaná známka: výborně</w:t>
      </w:r>
    </w:p>
    <w:p w:rsidR="00D873B4" w:rsidRPr="00141626" w:rsidRDefault="00D873B4" w:rsidP="00B372F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D873B4" w:rsidRPr="00141626" w:rsidRDefault="00D873B4" w:rsidP="00D873B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873B4" w:rsidRDefault="00D873B4" w:rsidP="00D8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2D21C9">
        <w:rPr>
          <w:rFonts w:ascii="Garamond" w:hAnsi="Garamond"/>
          <w:b/>
          <w:sz w:val="24"/>
          <w:szCs w:val="24"/>
        </w:rPr>
        <w:t xml:space="preserve"> 27.5.2022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D873B4" w:rsidRPr="00141626" w:rsidRDefault="00D873B4" w:rsidP="00D8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873B4" w:rsidRDefault="00D873B4" w:rsidP="00D873B4">
      <w:pPr>
        <w:rPr>
          <w:rFonts w:ascii="Garamond" w:hAnsi="Garamond"/>
        </w:rPr>
      </w:pPr>
    </w:p>
    <w:p w:rsidR="00D873B4" w:rsidRDefault="00D873B4" w:rsidP="00D873B4">
      <w:pPr>
        <w:rPr>
          <w:rFonts w:ascii="Garamond" w:hAnsi="Garamond"/>
        </w:rPr>
      </w:pPr>
    </w:p>
    <w:p w:rsidR="00D873B4" w:rsidRDefault="00D873B4" w:rsidP="00D873B4">
      <w:pPr>
        <w:rPr>
          <w:rFonts w:ascii="Garamond" w:hAnsi="Garamond"/>
        </w:rPr>
      </w:pPr>
    </w:p>
    <w:p w:rsidR="00D873B4" w:rsidRDefault="00D873B4" w:rsidP="00D873B4">
      <w:pPr>
        <w:rPr>
          <w:rFonts w:ascii="Garamond" w:hAnsi="Garamond"/>
        </w:rPr>
      </w:pPr>
    </w:p>
    <w:p w:rsidR="00FD1455" w:rsidRDefault="00D873B4" w:rsidP="00FD145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D8" w:rsidRDefault="00432CD8" w:rsidP="00460AEB">
      <w:pPr>
        <w:spacing w:after="0" w:line="240" w:lineRule="auto"/>
      </w:pPr>
      <w:r>
        <w:separator/>
      </w:r>
    </w:p>
  </w:endnote>
  <w:endnote w:type="continuationSeparator" w:id="0">
    <w:p w:rsidR="00432CD8" w:rsidRDefault="00432CD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4289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D8" w:rsidRDefault="00432CD8" w:rsidP="00460AEB">
      <w:pPr>
        <w:spacing w:after="0" w:line="240" w:lineRule="auto"/>
      </w:pPr>
      <w:r>
        <w:separator/>
      </w:r>
    </w:p>
  </w:footnote>
  <w:footnote w:type="continuationSeparator" w:id="0">
    <w:p w:rsidR="00432CD8" w:rsidRDefault="00432CD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30412"/>
    <w:rsid w:val="00034042"/>
    <w:rsid w:val="000707C1"/>
    <w:rsid w:val="000C6B14"/>
    <w:rsid w:val="000E645A"/>
    <w:rsid w:val="00141626"/>
    <w:rsid w:val="0014229E"/>
    <w:rsid w:val="00161F4A"/>
    <w:rsid w:val="001625B0"/>
    <w:rsid w:val="00165E14"/>
    <w:rsid w:val="0018293C"/>
    <w:rsid w:val="00186DBE"/>
    <w:rsid w:val="001B2D36"/>
    <w:rsid w:val="00207C1D"/>
    <w:rsid w:val="00217E10"/>
    <w:rsid w:val="0027374B"/>
    <w:rsid w:val="00287C07"/>
    <w:rsid w:val="00296843"/>
    <w:rsid w:val="002A6D45"/>
    <w:rsid w:val="002D21C9"/>
    <w:rsid w:val="00307BC1"/>
    <w:rsid w:val="0031360B"/>
    <w:rsid w:val="00326F83"/>
    <w:rsid w:val="00327283"/>
    <w:rsid w:val="00354A72"/>
    <w:rsid w:val="00360C14"/>
    <w:rsid w:val="003615E9"/>
    <w:rsid w:val="00383147"/>
    <w:rsid w:val="00411242"/>
    <w:rsid w:val="0042209F"/>
    <w:rsid w:val="00426E24"/>
    <w:rsid w:val="00432CD8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244D4"/>
    <w:rsid w:val="00540A44"/>
    <w:rsid w:val="00543FD3"/>
    <w:rsid w:val="00581DBA"/>
    <w:rsid w:val="00584A35"/>
    <w:rsid w:val="00592928"/>
    <w:rsid w:val="005936BA"/>
    <w:rsid w:val="005A0DC0"/>
    <w:rsid w:val="005B2C78"/>
    <w:rsid w:val="00613EB8"/>
    <w:rsid w:val="00621AA6"/>
    <w:rsid w:val="00630497"/>
    <w:rsid w:val="006374D8"/>
    <w:rsid w:val="0065452F"/>
    <w:rsid w:val="006770C2"/>
    <w:rsid w:val="006C4CBA"/>
    <w:rsid w:val="006C6A7E"/>
    <w:rsid w:val="006D0B29"/>
    <w:rsid w:val="006D7030"/>
    <w:rsid w:val="00742892"/>
    <w:rsid w:val="00795603"/>
    <w:rsid w:val="007B3AAE"/>
    <w:rsid w:val="007B696E"/>
    <w:rsid w:val="007E3F51"/>
    <w:rsid w:val="007F0C82"/>
    <w:rsid w:val="007F3BBB"/>
    <w:rsid w:val="008158DD"/>
    <w:rsid w:val="008440BE"/>
    <w:rsid w:val="00851437"/>
    <w:rsid w:val="008A569C"/>
    <w:rsid w:val="008B543D"/>
    <w:rsid w:val="008B5D5B"/>
    <w:rsid w:val="008B64E6"/>
    <w:rsid w:val="00904DAC"/>
    <w:rsid w:val="00906BD0"/>
    <w:rsid w:val="009100B7"/>
    <w:rsid w:val="009116C5"/>
    <w:rsid w:val="00912929"/>
    <w:rsid w:val="009367E3"/>
    <w:rsid w:val="009408F1"/>
    <w:rsid w:val="00945276"/>
    <w:rsid w:val="00966D23"/>
    <w:rsid w:val="009808B0"/>
    <w:rsid w:val="00983B33"/>
    <w:rsid w:val="009B5AD9"/>
    <w:rsid w:val="009E327B"/>
    <w:rsid w:val="009F029A"/>
    <w:rsid w:val="00A04123"/>
    <w:rsid w:val="00A1049C"/>
    <w:rsid w:val="00A32768"/>
    <w:rsid w:val="00A478A6"/>
    <w:rsid w:val="00A837AA"/>
    <w:rsid w:val="00A90C46"/>
    <w:rsid w:val="00AC1D18"/>
    <w:rsid w:val="00AC62E7"/>
    <w:rsid w:val="00AF5C04"/>
    <w:rsid w:val="00B128F9"/>
    <w:rsid w:val="00B203D9"/>
    <w:rsid w:val="00B372F0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873B4"/>
    <w:rsid w:val="00DD00A3"/>
    <w:rsid w:val="00DE009F"/>
    <w:rsid w:val="00DE4D91"/>
    <w:rsid w:val="00E23D0E"/>
    <w:rsid w:val="00E80627"/>
    <w:rsid w:val="00EA6161"/>
    <w:rsid w:val="00EB2560"/>
    <w:rsid w:val="00ED3600"/>
    <w:rsid w:val="00ED6DF9"/>
    <w:rsid w:val="00F209D9"/>
    <w:rsid w:val="00F42B85"/>
    <w:rsid w:val="00F56F1F"/>
    <w:rsid w:val="00F64942"/>
    <w:rsid w:val="00F74427"/>
    <w:rsid w:val="00F87800"/>
    <w:rsid w:val="00F91B00"/>
    <w:rsid w:val="00FA4916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2022-05-30T16:37:00Z</cp:lastPrinted>
  <dcterms:created xsi:type="dcterms:W3CDTF">2022-05-30T16:37:00Z</dcterms:created>
  <dcterms:modified xsi:type="dcterms:W3CDTF">2022-05-30T16:37:00Z</dcterms:modified>
</cp:coreProperties>
</file>