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04" w:rsidRDefault="00AF5C04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C04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AF5C04" w:rsidRPr="00D33532" w:rsidRDefault="00AF5C04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0C7AAA" w:rsidRPr="00141626" w:rsidRDefault="000C7AAA" w:rsidP="000C7AAA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</w:t>
      </w:r>
      <w:r w:rsidR="00496BC8">
        <w:rPr>
          <w:rFonts w:ascii="Times New Roman" w:hAnsi="Times New Roman"/>
          <w:b/>
          <w:sz w:val="24"/>
          <w:szCs w:val="24"/>
        </w:rPr>
        <w:t>ř</w:t>
      </w:r>
      <w:r>
        <w:rPr>
          <w:rFonts w:ascii="Garamond" w:hAnsi="Garamond"/>
          <w:b/>
          <w:sz w:val="24"/>
          <w:szCs w:val="24"/>
        </w:rPr>
        <w:t>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EF0AC4">
        <w:rPr>
          <w:rFonts w:ascii="Garamond" w:hAnsi="Garamond"/>
          <w:b/>
          <w:noProof/>
          <w:sz w:val="24"/>
          <w:szCs w:val="24"/>
        </w:rPr>
        <w:t>KRÁSA KOLEM I V NÁS</w:t>
      </w:r>
    </w:p>
    <w:p w:rsidR="000C7AAA" w:rsidRPr="00141626" w:rsidRDefault="000C7AAA" w:rsidP="000C7AAA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C7AAA" w:rsidRPr="00141626" w:rsidRDefault="000C7AAA" w:rsidP="000C7AAA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</w:t>
      </w:r>
      <w:r w:rsidR="00496BC8">
        <w:rPr>
          <w:rFonts w:ascii="Times New Roman" w:hAnsi="Times New Roman"/>
          <w:b/>
          <w:sz w:val="24"/>
          <w:szCs w:val="24"/>
        </w:rPr>
        <w:t>ř</w:t>
      </w:r>
      <w:r>
        <w:rPr>
          <w:rFonts w:ascii="Garamond" w:hAnsi="Garamond"/>
          <w:b/>
          <w:sz w:val="24"/>
          <w:szCs w:val="24"/>
        </w:rPr>
        <w:t>edlo</w:t>
      </w:r>
      <w:r w:rsidR="00496BC8">
        <w:rPr>
          <w:rFonts w:ascii="Times New Roman" w:hAnsi="Times New Roman"/>
          <w:b/>
          <w:sz w:val="24"/>
          <w:szCs w:val="24"/>
        </w:rPr>
        <w:t>ž</w:t>
      </w:r>
      <w:r>
        <w:rPr>
          <w:rFonts w:ascii="Garamond" w:hAnsi="Garamond"/>
          <w:b/>
          <w:sz w:val="24"/>
          <w:szCs w:val="24"/>
        </w:rPr>
        <w:t xml:space="preserve">il student:  </w:t>
      </w:r>
      <w:r w:rsidRPr="00EF0AC4">
        <w:rPr>
          <w:rFonts w:ascii="Garamond" w:hAnsi="Garamond"/>
          <w:b/>
          <w:noProof/>
          <w:sz w:val="24"/>
          <w:szCs w:val="24"/>
        </w:rPr>
        <w:t>Karolína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F0AC4">
        <w:rPr>
          <w:rFonts w:ascii="Garamond" w:hAnsi="Garamond"/>
          <w:b/>
          <w:noProof/>
          <w:sz w:val="24"/>
          <w:szCs w:val="24"/>
        </w:rPr>
        <w:t>HAUSEROVÁ</w:t>
      </w:r>
    </w:p>
    <w:p w:rsidR="000C7AAA" w:rsidRPr="00141626" w:rsidRDefault="000C7AAA" w:rsidP="000C7AAA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0C7AAA" w:rsidRPr="00141626" w:rsidRDefault="000C7AAA" w:rsidP="000C7AAA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EF0AC4">
        <w:rPr>
          <w:rFonts w:ascii="Garamond" w:hAnsi="Garamond"/>
          <w:noProof/>
          <w:sz w:val="24"/>
          <w:szCs w:val="24"/>
        </w:rPr>
        <w:t>Design kovu a šperku</w:t>
      </w:r>
    </w:p>
    <w:p w:rsidR="000C7AAA" w:rsidRPr="00141626" w:rsidRDefault="000C7AAA" w:rsidP="000C7AAA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0C7AAA" w:rsidRPr="00C377F5" w:rsidRDefault="000C7AAA" w:rsidP="000C7AAA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C377F5">
        <w:rPr>
          <w:rFonts w:ascii="Garamond" w:hAnsi="Garamond"/>
          <w:b/>
          <w:sz w:val="24"/>
          <w:szCs w:val="24"/>
        </w:rPr>
        <w:t>Posudek oponenta práce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0C7AAA" w:rsidRDefault="000C7AAA" w:rsidP="000C7AAA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C7AAA" w:rsidRDefault="000C7AAA" w:rsidP="000C7AAA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EF0AC4">
        <w:rPr>
          <w:rFonts w:ascii="Garamond" w:hAnsi="Garamond"/>
          <w:b/>
          <w:noProof/>
          <w:sz w:val="24"/>
          <w:szCs w:val="24"/>
        </w:rPr>
        <w:t>MgA. Jaroslav Ku</w:t>
      </w:r>
      <w:r w:rsidR="00496BC8">
        <w:rPr>
          <w:rFonts w:ascii="Times New Roman" w:hAnsi="Times New Roman"/>
          <w:b/>
          <w:noProof/>
          <w:sz w:val="24"/>
          <w:szCs w:val="24"/>
        </w:rPr>
        <w:t>č</w:t>
      </w:r>
      <w:r w:rsidRPr="00EF0AC4">
        <w:rPr>
          <w:rFonts w:ascii="Garamond" w:hAnsi="Garamond"/>
          <w:b/>
          <w:noProof/>
          <w:sz w:val="24"/>
          <w:szCs w:val="24"/>
        </w:rPr>
        <w:t>era</w:t>
      </w:r>
    </w:p>
    <w:p w:rsidR="000C7AAA" w:rsidRPr="00141626" w:rsidRDefault="000C7AAA" w:rsidP="000C7AAA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496BC8" w:rsidRPr="00496BC8" w:rsidRDefault="00496BC8" w:rsidP="000C7AAA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t>Cílem práce Karolíny Hauserové je vytvoření sedmi objektů na téma "Krása kolem nás i v nás". Toto téma přivádí autorku ke konstrukci létajících draků, které jsou hlavní inspirací bakalářské práce. Z formálního hlediska je práce splněna.</w:t>
      </w:r>
    </w:p>
    <w:p w:rsidR="000C7AAA" w:rsidRPr="00141626" w:rsidRDefault="000C7AAA" w:rsidP="000C7AAA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</w:t>
      </w:r>
      <w:r w:rsidR="00496BC8">
        <w:rPr>
          <w:rFonts w:ascii="Times New Roman" w:hAnsi="Times New Roman"/>
          <w:b/>
          <w:sz w:val="24"/>
          <w:szCs w:val="24"/>
        </w:rPr>
        <w:t>č</w:t>
      </w:r>
      <w:r w:rsidRPr="00141626">
        <w:rPr>
          <w:rFonts w:ascii="Garamond" w:hAnsi="Garamond"/>
          <w:b/>
          <w:sz w:val="24"/>
          <w:szCs w:val="24"/>
        </w:rPr>
        <w:t>ný komentá</w:t>
      </w:r>
      <w:r w:rsidR="00496BC8">
        <w:rPr>
          <w:rFonts w:ascii="Times New Roman" w:hAnsi="Times New Roman"/>
          <w:b/>
          <w:sz w:val="24"/>
          <w:szCs w:val="24"/>
        </w:rPr>
        <w:t>ř</w:t>
      </w:r>
      <w:r w:rsidRPr="00141626">
        <w:rPr>
          <w:rFonts w:ascii="Garamond" w:hAnsi="Garamond"/>
          <w:b/>
          <w:sz w:val="24"/>
          <w:szCs w:val="24"/>
        </w:rPr>
        <w:t xml:space="preserve"> hodnotitele</w:t>
      </w:r>
    </w:p>
    <w:p w:rsidR="00496BC8" w:rsidRDefault="00496BC8" w:rsidP="00496BC8">
      <w:pPr>
        <w:pStyle w:val="Odstavecseseznamem"/>
        <w:numPr>
          <w:ilvl w:val="0"/>
          <w:numId w:val="1"/>
        </w:numPr>
      </w:pPr>
      <w:r>
        <w:t>Text teoretické práce je mírně nesourodý, ale má svoji osobitost. Oceňuji, že text vychází z vlastních pocitů autorky a nepouští se do teoretických nebo historických rešerší.</w:t>
      </w:r>
    </w:p>
    <w:p w:rsidR="00496BC8" w:rsidRDefault="00496BC8" w:rsidP="00496BC8">
      <w:pPr>
        <w:pStyle w:val="Odstavecseseznamem"/>
        <w:numPr>
          <w:ilvl w:val="0"/>
          <w:numId w:val="1"/>
        </w:numPr>
      </w:pPr>
      <w:r>
        <w:t>Tématem se autorka vrací k jedné ze semestrálních prací, které realizovala během studia. Tehdy vytvořila sadu broží konstruovaných v přísně geometrickém řádu. Jde o tvary inspirované specifickým typem konstrukce draků. Konstrukci létajícího draka v brožích spatří spíše zasvěcený divák. Tyto brože jsou šperkařským dílem s typickým detailem, který je vytvořen zlatnickou technikou. Také měřítko respektuje měřítko šperku.</w:t>
      </w:r>
    </w:p>
    <w:p w:rsidR="00496BC8" w:rsidRDefault="00496BC8" w:rsidP="00496BC8">
      <w:pPr>
        <w:pStyle w:val="Odstavecseseznamem"/>
        <w:numPr>
          <w:ilvl w:val="0"/>
          <w:numId w:val="1"/>
        </w:numPr>
      </w:pPr>
      <w:r>
        <w:t xml:space="preserve">Jinak je tomu u zpracování stejného tématu v bakalářské práci. Je příjemné, že při </w:t>
      </w:r>
      <w:proofErr w:type="spellStart"/>
      <w:r>
        <w:t>znovuuchopení</w:t>
      </w:r>
      <w:proofErr w:type="spellEnd"/>
      <w:r>
        <w:t xml:space="preserve"> stejného námětu dochází při realizaci k novému pohledu. K tématu je přistoupeno více intuitivně. Objekty, které vznikly, chápu jako snahu o vyjádření krásy a specifické estetiky lehké konstrukce </w:t>
      </w:r>
      <w:r>
        <w:lastRenderedPageBreak/>
        <w:t xml:space="preserve">létajících papírových draků. Z textu jsem neporozuměl, zda je pro autorku důležité aby každý z objektů také dokázal vzlétnout.  Nedomnívám se ale, že je to podstatné. </w:t>
      </w:r>
    </w:p>
    <w:p w:rsidR="00496BC8" w:rsidRDefault="00496BC8" w:rsidP="00496BC8">
      <w:pPr>
        <w:pStyle w:val="Odstavecseseznamem"/>
        <w:numPr>
          <w:ilvl w:val="0"/>
          <w:numId w:val="1"/>
        </w:numPr>
      </w:pPr>
      <w:r>
        <w:t>Určitým úskalím</w:t>
      </w:r>
      <w:r w:rsidR="009D5558">
        <w:t xml:space="preserve"> </w:t>
      </w:r>
      <w:r>
        <w:t>u této koncepce je právě vztah funkčnosti a krásy.  Specifická krása některých konstrukcí vychází právě z jejich funkčností.  Typická je například pro</w:t>
      </w:r>
      <w:r w:rsidR="009D5558">
        <w:t xml:space="preserve"> konstrukci letadel. V této sou</w:t>
      </w:r>
      <w:r>
        <w:t xml:space="preserve">vislosti mě napadá tvorba konstruktéra chodících draků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Jansena</w:t>
      </w:r>
      <w:proofErr w:type="spellEnd"/>
      <w:r>
        <w:t xml:space="preserve">. Každá část chodících draků je plně funkční, přesto celý objekt působí specifickou krásou. Autorka se zaměřila více </w:t>
      </w:r>
      <w:proofErr w:type="gramStart"/>
      <w:r>
        <w:t>na</w:t>
      </w:r>
      <w:proofErr w:type="gramEnd"/>
      <w:r>
        <w:t xml:space="preserve"> estetickou stránku objektů a tím se staly objekty trochu akademické.</w:t>
      </w:r>
    </w:p>
    <w:p w:rsidR="00496BC8" w:rsidRPr="00496BC8" w:rsidRDefault="00496BC8" w:rsidP="000C7AAA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i/>
          <w:sz w:val="24"/>
          <w:szCs w:val="24"/>
        </w:rPr>
      </w:pPr>
      <w:r>
        <w:t>Objekty jsou vytvořeny s jemností vyjadřující lehkost</w:t>
      </w:r>
      <w:r w:rsidR="009D5558">
        <w:t>,</w:t>
      </w:r>
      <w:r>
        <w:t xml:space="preserve"> kterou se drak vznáší ve vz</w:t>
      </w:r>
      <w:r w:rsidR="009D5558">
        <w:t>d</w:t>
      </w:r>
      <w:r>
        <w:t>uchu.  Tento dojem je podpořen i drobným detailem všití papírových ploch do konstrukce. Zajímavá je i finální fotodokumentace. Jde o digitální koláž vyfocených objektů zasazených do fotografií mraků. Mezi objektem a pozadím je určité napětí, vytvořené jinou světelností objektů a mraků. Zdá se mi, jako by výstupem celé práce měly být právě tyto fotografie.</w:t>
      </w:r>
      <w:r w:rsidR="000C7AAA" w:rsidRPr="00496BC8">
        <w:rPr>
          <w:rFonts w:ascii="Garamond" w:hAnsi="Garamond"/>
          <w:i/>
          <w:sz w:val="24"/>
          <w:szCs w:val="24"/>
        </w:rPr>
        <w:t xml:space="preserve"> </w:t>
      </w:r>
    </w:p>
    <w:p w:rsidR="000C7AAA" w:rsidRPr="00207C1D" w:rsidRDefault="000C7AAA" w:rsidP="000C7AAA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Vyjád</w:t>
      </w:r>
      <w:r w:rsidR="00496BC8">
        <w:rPr>
          <w:rFonts w:ascii="Times New Roman" w:hAnsi="Times New Roman"/>
          <w:b/>
          <w:sz w:val="24"/>
          <w:szCs w:val="24"/>
        </w:rPr>
        <w:t>ř</w:t>
      </w:r>
      <w:r w:rsidRPr="00207C1D">
        <w:rPr>
          <w:rFonts w:ascii="Garamond" w:hAnsi="Garamond"/>
          <w:b/>
          <w:sz w:val="24"/>
          <w:szCs w:val="24"/>
        </w:rPr>
        <w:t xml:space="preserve">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496BC8" w:rsidRDefault="00496BC8" w:rsidP="00496BC8">
      <w:pPr>
        <w:pStyle w:val="Odstavecseseznamem"/>
        <w:numPr>
          <w:ilvl w:val="0"/>
          <w:numId w:val="1"/>
        </w:numPr>
      </w:pPr>
      <w:r>
        <w:t xml:space="preserve">Bakalářskou práci považuji za originální dílo. </w:t>
      </w:r>
    </w:p>
    <w:p w:rsidR="00496BC8" w:rsidRDefault="00496BC8" w:rsidP="00496BC8">
      <w:pPr>
        <w:pStyle w:val="Odstavecseseznamem"/>
        <w:numPr>
          <w:ilvl w:val="0"/>
          <w:numId w:val="1"/>
        </w:numPr>
      </w:pPr>
      <w:r>
        <w:t xml:space="preserve">Nejde o plagiát. </w:t>
      </w:r>
    </w:p>
    <w:p w:rsidR="000C7AAA" w:rsidRPr="00207C1D" w:rsidRDefault="000C7AAA" w:rsidP="000C7AAA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.</w:t>
      </w:r>
    </w:p>
    <w:p w:rsidR="000C7AAA" w:rsidRPr="00287C07" w:rsidRDefault="000C7AAA" w:rsidP="000C7AAA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</w:t>
      </w:r>
      <w:r w:rsidR="00496BC8">
        <w:rPr>
          <w:rFonts w:ascii="Times New Roman" w:hAnsi="Times New Roman"/>
          <w:b/>
          <w:sz w:val="24"/>
          <w:szCs w:val="24"/>
        </w:rPr>
        <w:t>ř</w:t>
      </w:r>
      <w:r w:rsidRPr="00287C07">
        <w:rPr>
          <w:rFonts w:ascii="Garamond" w:hAnsi="Garamond"/>
          <w:b/>
          <w:sz w:val="24"/>
          <w:szCs w:val="24"/>
        </w:rPr>
        <w:t>ípadný komentá</w:t>
      </w:r>
      <w:r w:rsidR="00496BC8">
        <w:rPr>
          <w:rFonts w:ascii="Times New Roman" w:hAnsi="Times New Roman"/>
          <w:b/>
          <w:sz w:val="24"/>
          <w:szCs w:val="24"/>
        </w:rPr>
        <w:t>ř</w:t>
      </w:r>
    </w:p>
    <w:p w:rsidR="00496BC8" w:rsidRDefault="00496BC8" w:rsidP="00496BC8">
      <w:r>
        <w:t xml:space="preserve">Navrhuji hodnocení známkou výborně. </w:t>
      </w:r>
    </w:p>
    <w:p w:rsidR="000C7AAA" w:rsidRPr="00141626" w:rsidRDefault="000C7AAA" w:rsidP="000C7AAA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0C7AAA" w:rsidRDefault="000C7AAA" w:rsidP="000C7A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9D5558">
        <w:rPr>
          <w:rFonts w:ascii="Garamond" w:hAnsi="Garamond"/>
          <w:b/>
          <w:sz w:val="24"/>
          <w:szCs w:val="24"/>
        </w:rPr>
        <w:t xml:space="preserve"> 19. 5. 2022</w:t>
      </w:r>
      <w:bookmarkStart w:id="0" w:name="_GoBack"/>
      <w:bookmarkEnd w:id="0"/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CE42C0">
        <w:rPr>
          <w:rFonts w:ascii="Garamond" w:hAnsi="Garamond"/>
          <w:b/>
          <w:sz w:val="24"/>
          <w:szCs w:val="24"/>
        </w:rPr>
        <w:tab/>
      </w:r>
      <w:r w:rsidR="00CE42C0">
        <w:rPr>
          <w:rFonts w:ascii="Garamond" w:hAnsi="Garamond"/>
          <w:b/>
          <w:sz w:val="24"/>
          <w:szCs w:val="24"/>
        </w:rPr>
        <w:tab/>
      </w:r>
      <w:r w:rsidRPr="00EF0AC4">
        <w:rPr>
          <w:rFonts w:ascii="Garamond" w:hAnsi="Garamond"/>
          <w:b/>
          <w:noProof/>
          <w:sz w:val="24"/>
          <w:szCs w:val="24"/>
        </w:rPr>
        <w:t>MgA. Jaroslav Ku</w:t>
      </w:r>
      <w:r w:rsidR="00496BC8">
        <w:rPr>
          <w:rFonts w:ascii="Times New Roman" w:hAnsi="Times New Roman"/>
          <w:b/>
          <w:noProof/>
          <w:sz w:val="24"/>
          <w:szCs w:val="24"/>
        </w:rPr>
        <w:t>č</w:t>
      </w:r>
      <w:r w:rsidRPr="00EF0AC4">
        <w:rPr>
          <w:rFonts w:ascii="Garamond" w:hAnsi="Garamond"/>
          <w:b/>
          <w:noProof/>
          <w:sz w:val="24"/>
          <w:szCs w:val="24"/>
        </w:rPr>
        <w:t>era</w:t>
      </w:r>
    </w:p>
    <w:p w:rsidR="000C7AAA" w:rsidRPr="00141626" w:rsidRDefault="000C7AAA" w:rsidP="000C7A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0C7AAA" w:rsidRDefault="000C7AAA" w:rsidP="000C7AAA">
      <w:pPr>
        <w:rPr>
          <w:rFonts w:ascii="Garamond" w:hAnsi="Garamond"/>
        </w:rPr>
      </w:pPr>
    </w:p>
    <w:p w:rsidR="000C7AAA" w:rsidRDefault="000C7AAA" w:rsidP="000C7AAA">
      <w:pPr>
        <w:rPr>
          <w:rFonts w:ascii="Garamond" w:hAnsi="Garamond"/>
        </w:rPr>
      </w:pPr>
    </w:p>
    <w:p w:rsidR="000C7AAA" w:rsidRDefault="000C7AAA" w:rsidP="000C7AAA">
      <w:pPr>
        <w:rPr>
          <w:rFonts w:ascii="Garamond" w:hAnsi="Garamond"/>
        </w:rPr>
      </w:pPr>
    </w:p>
    <w:p w:rsidR="000C7AAA" w:rsidRDefault="000C7AAA" w:rsidP="000C7AAA">
      <w:pPr>
        <w:rPr>
          <w:rFonts w:ascii="Garamond" w:hAnsi="Garamond"/>
        </w:rPr>
      </w:pPr>
    </w:p>
    <w:p w:rsidR="00AF5C04" w:rsidRPr="00141626" w:rsidRDefault="00AF5C04" w:rsidP="00B66667">
      <w:pPr>
        <w:spacing w:after="120" w:line="360" w:lineRule="auto"/>
        <w:rPr>
          <w:rFonts w:ascii="Garamond" w:hAnsi="Garamond"/>
        </w:rPr>
      </w:pPr>
    </w:p>
    <w:sectPr w:rsidR="00AF5C04" w:rsidRPr="00141626" w:rsidSect="00D12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549" w:rsidRDefault="00B96549" w:rsidP="00460AEB">
      <w:pPr>
        <w:spacing w:after="0" w:line="240" w:lineRule="auto"/>
      </w:pPr>
      <w:r>
        <w:separator/>
      </w:r>
    </w:p>
  </w:endnote>
  <w:endnote w:type="continuationSeparator" w:id="0">
    <w:p w:rsidR="00B96549" w:rsidRDefault="00B96549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9D5558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549" w:rsidRDefault="00B96549" w:rsidP="00460AEB">
      <w:pPr>
        <w:spacing w:after="0" w:line="240" w:lineRule="auto"/>
      </w:pPr>
      <w:r>
        <w:separator/>
      </w:r>
    </w:p>
  </w:footnote>
  <w:footnote w:type="continuationSeparator" w:id="0">
    <w:p w:rsidR="00B96549" w:rsidRDefault="00B96549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113D"/>
    <w:rsid w:val="00014AB5"/>
    <w:rsid w:val="00016C5A"/>
    <w:rsid w:val="000C6B14"/>
    <w:rsid w:val="000C7AAA"/>
    <w:rsid w:val="00141626"/>
    <w:rsid w:val="00186DBE"/>
    <w:rsid w:val="001B2D36"/>
    <w:rsid w:val="00207C1D"/>
    <w:rsid w:val="00233AFB"/>
    <w:rsid w:val="0027374B"/>
    <w:rsid w:val="00287C07"/>
    <w:rsid w:val="00296843"/>
    <w:rsid w:val="002A7DCA"/>
    <w:rsid w:val="002D6FCD"/>
    <w:rsid w:val="00303477"/>
    <w:rsid w:val="0031360B"/>
    <w:rsid w:val="00355B5E"/>
    <w:rsid w:val="0040291D"/>
    <w:rsid w:val="0041046A"/>
    <w:rsid w:val="00411242"/>
    <w:rsid w:val="00426E24"/>
    <w:rsid w:val="004524BD"/>
    <w:rsid w:val="00460AEB"/>
    <w:rsid w:val="00461C4A"/>
    <w:rsid w:val="004820F1"/>
    <w:rsid w:val="00496BC8"/>
    <w:rsid w:val="004C0F89"/>
    <w:rsid w:val="004D54DA"/>
    <w:rsid w:val="004F1712"/>
    <w:rsid w:val="00503276"/>
    <w:rsid w:val="00592928"/>
    <w:rsid w:val="005A0DC0"/>
    <w:rsid w:val="005B2C78"/>
    <w:rsid w:val="00621AA6"/>
    <w:rsid w:val="00630497"/>
    <w:rsid w:val="006374D8"/>
    <w:rsid w:val="0064228B"/>
    <w:rsid w:val="006770C2"/>
    <w:rsid w:val="006C4CBA"/>
    <w:rsid w:val="006D0B29"/>
    <w:rsid w:val="006E34A1"/>
    <w:rsid w:val="00713C35"/>
    <w:rsid w:val="00741AFF"/>
    <w:rsid w:val="007B3AAE"/>
    <w:rsid w:val="007C2B2C"/>
    <w:rsid w:val="007F3473"/>
    <w:rsid w:val="008158DD"/>
    <w:rsid w:val="00834D59"/>
    <w:rsid w:val="00841EAA"/>
    <w:rsid w:val="00876FE0"/>
    <w:rsid w:val="00892B39"/>
    <w:rsid w:val="008A3F27"/>
    <w:rsid w:val="008B0AF1"/>
    <w:rsid w:val="008E5ED3"/>
    <w:rsid w:val="009116C5"/>
    <w:rsid w:val="00912929"/>
    <w:rsid w:val="009408F1"/>
    <w:rsid w:val="00945276"/>
    <w:rsid w:val="009808B0"/>
    <w:rsid w:val="00981F04"/>
    <w:rsid w:val="009B5AD9"/>
    <w:rsid w:val="009C1310"/>
    <w:rsid w:val="009C382E"/>
    <w:rsid w:val="009D5558"/>
    <w:rsid w:val="009E327B"/>
    <w:rsid w:val="009F029A"/>
    <w:rsid w:val="00A04123"/>
    <w:rsid w:val="00A25405"/>
    <w:rsid w:val="00A31D33"/>
    <w:rsid w:val="00A32768"/>
    <w:rsid w:val="00A478A6"/>
    <w:rsid w:val="00A7385B"/>
    <w:rsid w:val="00A837AA"/>
    <w:rsid w:val="00A9475A"/>
    <w:rsid w:val="00AC62E7"/>
    <w:rsid w:val="00AF5C04"/>
    <w:rsid w:val="00B004B8"/>
    <w:rsid w:val="00B128F9"/>
    <w:rsid w:val="00B37E9D"/>
    <w:rsid w:val="00B40D07"/>
    <w:rsid w:val="00B41459"/>
    <w:rsid w:val="00B66667"/>
    <w:rsid w:val="00B730AA"/>
    <w:rsid w:val="00B81C4C"/>
    <w:rsid w:val="00B96549"/>
    <w:rsid w:val="00BB15F0"/>
    <w:rsid w:val="00BD0F67"/>
    <w:rsid w:val="00BD17F0"/>
    <w:rsid w:val="00BF2AD7"/>
    <w:rsid w:val="00C0017D"/>
    <w:rsid w:val="00C030F4"/>
    <w:rsid w:val="00C368F3"/>
    <w:rsid w:val="00C377F5"/>
    <w:rsid w:val="00C64906"/>
    <w:rsid w:val="00CC3C1B"/>
    <w:rsid w:val="00CC5552"/>
    <w:rsid w:val="00CD2399"/>
    <w:rsid w:val="00CE00A9"/>
    <w:rsid w:val="00CE40D0"/>
    <w:rsid w:val="00CE42C0"/>
    <w:rsid w:val="00CE4DAE"/>
    <w:rsid w:val="00CE54E8"/>
    <w:rsid w:val="00CF2E57"/>
    <w:rsid w:val="00D12212"/>
    <w:rsid w:val="00D1288A"/>
    <w:rsid w:val="00D25461"/>
    <w:rsid w:val="00D27653"/>
    <w:rsid w:val="00D90D8C"/>
    <w:rsid w:val="00DE4D91"/>
    <w:rsid w:val="00E70574"/>
    <w:rsid w:val="00E81317"/>
    <w:rsid w:val="00EE498D"/>
    <w:rsid w:val="00F02CA4"/>
    <w:rsid w:val="00F20630"/>
    <w:rsid w:val="00F70BE1"/>
    <w:rsid w:val="00F85658"/>
    <w:rsid w:val="00FA0D40"/>
    <w:rsid w:val="00FE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B1034"/>
  <w15:docId w15:val="{399D3A47-63E2-4A12-BDC7-EA611F02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3</cp:revision>
  <cp:lastPrinted>2021-04-22T11:17:00Z</cp:lastPrinted>
  <dcterms:created xsi:type="dcterms:W3CDTF">2022-05-20T10:22:00Z</dcterms:created>
  <dcterms:modified xsi:type="dcterms:W3CDTF">2022-05-20T10:25:00Z</dcterms:modified>
</cp:coreProperties>
</file>