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EA8" w:rsidRDefault="006D0617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posOffset>-506730</wp:posOffset>
            </wp:positionH>
            <wp:positionV relativeFrom="paragraph">
              <wp:posOffset>-5715</wp:posOffset>
            </wp:positionV>
            <wp:extent cx="1857375" cy="675005"/>
            <wp:effectExtent l="0" t="0" r="0" b="0"/>
            <wp:wrapTight wrapText="bothSides">
              <wp:wrapPolygon edited="0">
                <wp:start x="-6" y="0"/>
                <wp:lineTo x="-6" y="20719"/>
                <wp:lineTo x="21485" y="20719"/>
                <wp:lineTo x="21485" y="0"/>
                <wp:lineTo x="-6" y="0"/>
              </wp:wrapPolygon>
            </wp:wrapTight>
            <wp:docPr id="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EA8" w:rsidRDefault="00792EA8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92EA8" w:rsidRDefault="00792EA8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</w:p>
    <w:p w:rsidR="00792EA8" w:rsidRDefault="006D0617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792EA8" w:rsidRDefault="006D0617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792EA8" w:rsidRDefault="00792EA8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792EA8" w:rsidRDefault="00792EA8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792EA8" w:rsidRDefault="006D0617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Síla okamžiků</w:t>
      </w:r>
    </w:p>
    <w:p w:rsidR="00792EA8" w:rsidRDefault="00792EA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92EA8" w:rsidRDefault="006D0617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Martin GEBERT </w:t>
      </w:r>
    </w:p>
    <w:p w:rsidR="00792EA8" w:rsidRDefault="006D0617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792EA8" w:rsidRDefault="006D0617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Ilustrace a grafika, specializace Malba</w:t>
      </w:r>
    </w:p>
    <w:p w:rsidR="00792EA8" w:rsidRDefault="00792EA8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792EA8" w:rsidRDefault="006D0617">
      <w:pPr>
        <w:spacing w:after="120" w:line="360" w:lineRule="auto"/>
        <w:rPr>
          <w:rFonts w:ascii="Garamond" w:hAnsi="Garamond"/>
          <w:b/>
          <w:strike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  <w:r>
        <w:rPr>
          <w:rFonts w:ascii="Garamond" w:hAnsi="Garamond"/>
          <w:b/>
          <w:strike/>
          <w:sz w:val="24"/>
          <w:szCs w:val="24"/>
        </w:rPr>
        <w:t>/ Posudek oponenta práce  *</w:t>
      </w:r>
    </w:p>
    <w:p w:rsidR="00792EA8" w:rsidRDefault="00792EA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92EA8" w:rsidRDefault="006D0617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MgA. Vladimír Véla </w:t>
      </w:r>
    </w:p>
    <w:p w:rsidR="00792EA8" w:rsidRDefault="00792EA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92EA8" w:rsidRDefault="006D0617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792EA8" w:rsidRDefault="006D0617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Zde posuzovatel uvede, zda byl splněn deklarovaný cíl práce a to: a) formálně (bylo vytvořeno to, co bylo slíbeno), b) fakticky (kvalita výstupu odpovídá obvyklým požadavkům kladeným na posuzovaný typ kvalifik</w:t>
      </w:r>
      <w:r>
        <w:rPr>
          <w:rFonts w:ascii="Garamond" w:hAnsi="Garamond"/>
          <w:i/>
          <w:sz w:val="24"/>
          <w:szCs w:val="24"/>
        </w:rPr>
        <w:t xml:space="preserve">ační práce). Své závěry posuzovatel rozvede a zdůvodní níže. </w:t>
      </w:r>
    </w:p>
    <w:p w:rsidR="00792EA8" w:rsidRDefault="00792EA8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792EA8" w:rsidRDefault="006D0617">
      <w:pPr>
        <w:spacing w:after="120" w:line="360" w:lineRule="auto"/>
        <w:ind w:left="360"/>
        <w:rPr>
          <w:sz w:val="26"/>
          <w:szCs w:val="26"/>
        </w:rPr>
      </w:pPr>
      <w:r>
        <w:rPr>
          <w:rFonts w:ascii="Garamond" w:hAnsi="Garamond"/>
          <w:sz w:val="26"/>
          <w:szCs w:val="26"/>
        </w:rPr>
        <w:t>M.G. v zadání své B</w:t>
      </w:r>
      <w:r>
        <w:rPr>
          <w:rFonts w:ascii="Garamond" w:hAnsi="Garamond"/>
          <w:sz w:val="26"/>
          <w:szCs w:val="26"/>
        </w:rPr>
        <w:t xml:space="preserve">ca. práce blíže nespecifikoval námět a téma, ve kterém hodlá zobrazit své pocity a vzpomínky. Jeho hlavním úmyslem bylo především zobrazení vazeb mezi myšlenkami, pocity a vztahy, jež mezi nimi navzájem vládnou. </w:t>
      </w:r>
    </w:p>
    <w:p w:rsidR="00792EA8" w:rsidRDefault="006D0617">
      <w:pPr>
        <w:spacing w:after="120" w:line="360" w:lineRule="auto"/>
        <w:ind w:left="360"/>
        <w:rPr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 xml:space="preserve">Ve své předchozí tvorbě se často obracel k </w:t>
      </w:r>
      <w:r>
        <w:rPr>
          <w:rFonts w:ascii="Garamond" w:hAnsi="Garamond"/>
          <w:sz w:val="26"/>
          <w:szCs w:val="26"/>
        </w:rPr>
        <w:t xml:space="preserve">portrétu, a tak se během příprav - cestou praxe i uvažování - nakonec šťastně rozhodl pro autoportrét. </w:t>
      </w:r>
    </w:p>
    <w:p w:rsidR="00792EA8" w:rsidRDefault="006D0617">
      <w:pPr>
        <w:spacing w:after="120" w:line="360" w:lineRule="auto"/>
        <w:ind w:left="360"/>
        <w:rPr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Geneze od portrétu postupovala přes autoportrét, úvahy na téma hlava, má hlava, má tvář, mé myšlenky, pocity a vzpomínky… </w:t>
      </w:r>
    </w:p>
    <w:p w:rsidR="00792EA8" w:rsidRDefault="006D0617">
      <w:pPr>
        <w:spacing w:after="120" w:line="360" w:lineRule="auto"/>
        <w:ind w:left="360"/>
        <w:rPr>
          <w:sz w:val="26"/>
          <w:szCs w:val="26"/>
        </w:rPr>
      </w:pPr>
      <w:r>
        <w:rPr>
          <w:rFonts w:ascii="Garamond" w:hAnsi="Garamond"/>
          <w:sz w:val="26"/>
          <w:szCs w:val="26"/>
        </w:rPr>
        <w:t>Vzniká křižovatka, kde se tém</w:t>
      </w:r>
      <w:r>
        <w:rPr>
          <w:rFonts w:ascii="Garamond" w:hAnsi="Garamond"/>
          <w:sz w:val="26"/>
          <w:szCs w:val="26"/>
        </w:rPr>
        <w:t xml:space="preserve">a s námětem a formou malby protínají. </w:t>
      </w:r>
    </w:p>
    <w:p w:rsidR="00792EA8" w:rsidRDefault="006D0617">
      <w:pPr>
        <w:spacing w:after="120" w:line="360" w:lineRule="auto"/>
        <w:ind w:left="360"/>
        <w:rPr>
          <w:sz w:val="26"/>
          <w:szCs w:val="26"/>
        </w:rPr>
      </w:pPr>
      <w:r>
        <w:rPr>
          <w:rFonts w:ascii="Garamond" w:hAnsi="Garamond"/>
          <w:sz w:val="26"/>
          <w:szCs w:val="26"/>
        </w:rPr>
        <w:t>Na pomezí vztahu mezi motivem a tématem, mezi autoportrétem a univerzální hlavou, v jemné rovnováze mezi formou malby, která osciluje mezi iluzivní a schematičnou, nám M.G. předkládá výpověď o tématu (myšlení, pocitech a vzpomínkách), které si zvolil – o k</w:t>
      </w:r>
      <w:r>
        <w:rPr>
          <w:rFonts w:ascii="Garamond" w:hAnsi="Garamond"/>
          <w:sz w:val="26"/>
          <w:szCs w:val="26"/>
        </w:rPr>
        <w:t xml:space="preserve">terých se rozhodl hovořit formou obrazu. </w:t>
      </w:r>
    </w:p>
    <w:p w:rsidR="00792EA8" w:rsidRDefault="006D0617">
      <w:pPr>
        <w:spacing w:after="120" w:line="360" w:lineRule="auto"/>
        <w:ind w:left="360"/>
        <w:rPr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Lze konstatovat, že deklarovaný cíl práce byl bezezbytku nastolen, tím pádem splněn po stránce faktické i formální. </w:t>
      </w:r>
    </w:p>
    <w:p w:rsidR="00792EA8" w:rsidRDefault="00792EA8">
      <w:pPr>
        <w:spacing w:after="120" w:line="360" w:lineRule="auto"/>
        <w:ind w:left="360"/>
        <w:rPr>
          <w:sz w:val="26"/>
          <w:szCs w:val="26"/>
        </w:rPr>
      </w:pPr>
    </w:p>
    <w:p w:rsidR="00792EA8" w:rsidRDefault="006D0617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792EA8" w:rsidRDefault="006D0617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 stručném komentáři hodnotitel posoudí a vyzdvihne přínos práce pr</w:t>
      </w:r>
      <w:r>
        <w:rPr>
          <w:rFonts w:ascii="Garamond" w:hAnsi="Garamond"/>
          <w:i/>
          <w:sz w:val="24"/>
          <w:szCs w:val="24"/>
        </w:rPr>
        <w:t>o daný obor, silné a slabé stránky práce. Vyjádří se k tématu práce, jeho aktuálnosti, přiléhavosti k osobnosti diplomanta, rozvinutí a vytěžení jeho potenciálu. Rozebere a posoudí technické a technologické zpracování, popřípadě další kvality, které se vzt</w:t>
      </w:r>
      <w:r>
        <w:rPr>
          <w:rFonts w:ascii="Garamond" w:hAnsi="Garamond"/>
          <w:i/>
          <w:sz w:val="24"/>
          <w:szCs w:val="24"/>
        </w:rPr>
        <w:t xml:space="preserve">ahují k formě díla. Nabídne jejich zasazení do širšího kontextu oboru a v tomto rámci posoudí míru úspěšnosti autora.  Stručný komentář hodnotitele slouží k ujasnění důvodů, které hodnotitele vedou ke  stanovení výsledné známky. </w:t>
      </w:r>
    </w:p>
    <w:p w:rsidR="00792EA8" w:rsidRDefault="00792EA8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792EA8" w:rsidRDefault="006D0617">
      <w:pPr>
        <w:spacing w:after="120" w:line="360" w:lineRule="auto"/>
        <w:ind w:left="360"/>
        <w:rPr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Práci M.G. hodnotím jako </w:t>
      </w:r>
      <w:r>
        <w:rPr>
          <w:rFonts w:ascii="Garamond" w:hAnsi="Garamond"/>
          <w:sz w:val="26"/>
          <w:szCs w:val="26"/>
        </w:rPr>
        <w:t xml:space="preserve">velmi kvalitní a to pro dobře zvolené téma, jež vychází z roviny osobní (jíž tím pádem dobře zná, zároveň ji lze dobře zkoumat) a pro volbu žánru (portrétu/autoportrétu), na kterém lze psychologii vnitřních pochodů dobře demonstrovat. Přičemž samotný žánr </w:t>
      </w:r>
      <w:r>
        <w:rPr>
          <w:rFonts w:ascii="Garamond" w:hAnsi="Garamond"/>
          <w:sz w:val="26"/>
          <w:szCs w:val="26"/>
        </w:rPr>
        <w:t xml:space="preserve">je nadčasový. </w:t>
      </w:r>
    </w:p>
    <w:p w:rsidR="00792EA8" w:rsidRDefault="006D0617">
      <w:pPr>
        <w:spacing w:after="120" w:line="360" w:lineRule="auto"/>
        <w:ind w:left="360"/>
        <w:rPr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Student svou prací opět prokázal schopnost tvůrčího nasazení a houževnatosti, uvažování o tématu a jeho výrazu především samotnou praxí malby, která se mu stává nástrojem poznání. </w:t>
      </w:r>
    </w:p>
    <w:p w:rsidR="00792EA8" w:rsidRDefault="006D0617">
      <w:pPr>
        <w:spacing w:after="120" w:line="360" w:lineRule="auto"/>
        <w:ind w:left="360"/>
        <w:rPr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Zápornou kritiku bych vznesl vůči studentově dispozici, zvlá</w:t>
      </w:r>
      <w:r>
        <w:rPr>
          <w:rFonts w:ascii="Garamond" w:hAnsi="Garamond"/>
          <w:sz w:val="26"/>
          <w:szCs w:val="26"/>
        </w:rPr>
        <w:t xml:space="preserve">štního propadu formy a námětu, která se mu bezděčně stává, pro nějž nalezla odborná </w:t>
      </w:r>
      <w:r>
        <w:rPr>
          <w:rFonts w:ascii="Garamond" w:hAnsi="Garamond"/>
          <w:sz w:val="26"/>
          <w:szCs w:val="26"/>
        </w:rPr>
        <w:t xml:space="preserve">asistentka </w:t>
      </w:r>
      <w:r>
        <w:rPr>
          <w:rFonts w:ascii="Garamond" w:hAnsi="Garamond"/>
          <w:sz w:val="26"/>
          <w:szCs w:val="26"/>
        </w:rPr>
        <w:t xml:space="preserve">Andrea Uhliarová název „pajzlart“. </w:t>
      </w:r>
    </w:p>
    <w:p w:rsidR="00792EA8" w:rsidRDefault="006D0617">
      <w:pPr>
        <w:spacing w:after="120" w:line="360" w:lineRule="auto"/>
        <w:ind w:left="360"/>
        <w:rPr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Je nutné podotknout, že „pajzlart“ není součástí zde hodnocených prací. </w:t>
      </w:r>
    </w:p>
    <w:p w:rsidR="00792EA8" w:rsidRDefault="006D0617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6"/>
          <w:szCs w:val="26"/>
        </w:rPr>
        <w:t>Studentovi proto doporučím, aby si byl do budoucna v</w:t>
      </w:r>
      <w:r>
        <w:rPr>
          <w:rFonts w:ascii="Garamond" w:hAnsi="Garamond"/>
          <w:sz w:val="26"/>
          <w:szCs w:val="26"/>
        </w:rPr>
        <w:t xml:space="preserve">íce vědom těchto výkyvů, kterým by se měl vyvarovat a především tuto oblast podrobit důkladnému průzkumu. Co se psaného projevu týče, je třeba dosáhnout lepších výsledků. </w:t>
      </w:r>
    </w:p>
    <w:p w:rsidR="00792EA8" w:rsidRDefault="00792EA8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792EA8" w:rsidRDefault="006D0617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792EA8" w:rsidRDefault="006D0617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Hodnotitel zde uvede informaci, zda je z jeho pohledu pře</w:t>
      </w:r>
      <w:r>
        <w:rPr>
          <w:rFonts w:ascii="Garamond" w:hAnsi="Garamond"/>
          <w:i/>
          <w:sz w:val="24"/>
          <w:szCs w:val="24"/>
        </w:rPr>
        <w:t xml:space="preserve">dkládané dílo plagiátem. Za plagiátorství je obecně považováno nepřípustné, nedovolené napodobení jiného uměleckého díla, nebo designu, bez udání vzoru, nebo autora, s cílem zmocnit se cizí práce a vydávat ji za vlastní. Pokud hodnotitel soudí, že je dílo </w:t>
      </w:r>
      <w:r>
        <w:rPr>
          <w:rFonts w:ascii="Garamond" w:hAnsi="Garamond"/>
          <w:i/>
          <w:sz w:val="24"/>
          <w:szCs w:val="24"/>
        </w:rPr>
        <w:t>plagiátem, své hodnocení zdůvodní.</w:t>
      </w:r>
    </w:p>
    <w:p w:rsidR="00792EA8" w:rsidRDefault="00792EA8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792EA8" w:rsidRDefault="006D0617">
      <w:pPr>
        <w:pStyle w:val="Odstavecseseznamem"/>
        <w:spacing w:after="120" w:line="360" w:lineRule="auto"/>
        <w:ind w:left="360"/>
        <w:rPr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Práce není plagiátem v žádném směru. </w:t>
      </w:r>
    </w:p>
    <w:p w:rsidR="00792EA8" w:rsidRDefault="00792EA8">
      <w:pPr>
        <w:pStyle w:val="Odstavecseseznamem"/>
        <w:spacing w:after="120" w:line="360" w:lineRule="auto"/>
        <w:ind w:left="360"/>
        <w:rPr>
          <w:sz w:val="26"/>
          <w:szCs w:val="26"/>
        </w:rPr>
      </w:pPr>
    </w:p>
    <w:p w:rsidR="00792EA8" w:rsidRDefault="006D0617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792EA8" w:rsidRDefault="006D0617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Navrhovaná známka má podobu: výborně, velmi dobře, dobře, nevyhověl. V případě, že hodnotitel váhá mezi dvěma stupni hodnocení, může uvést o</w:t>
      </w:r>
      <w:r>
        <w:rPr>
          <w:rFonts w:ascii="Garamond" w:hAnsi="Garamond"/>
          <w:i/>
          <w:sz w:val="24"/>
          <w:szCs w:val="24"/>
        </w:rPr>
        <w:t>ba a doplnit návrh vysvětlujícím komentářem, popřípadě stanovením podmínek (zodpovězení otázky, doplnění skicovného materiálu, atd.).</w:t>
      </w:r>
    </w:p>
    <w:p w:rsidR="00792EA8" w:rsidRDefault="00792EA8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792EA8" w:rsidRDefault="006D0617">
      <w:pPr>
        <w:spacing w:after="120" w:line="360" w:lineRule="auto"/>
        <w:ind w:left="360"/>
        <w:rPr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Z výše uvedených důvodů, na základě kvalitních výsledků, navrhuji hodnocení výborně. </w:t>
      </w:r>
    </w:p>
    <w:p w:rsidR="00792EA8" w:rsidRDefault="00792EA8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792EA8" w:rsidRDefault="006D0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sz w:val="24"/>
          <w:szCs w:val="24"/>
        </w:rPr>
        <w:tab/>
      </w:r>
    </w:p>
    <w:p w:rsidR="00792EA8" w:rsidRDefault="006D0617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20.5.2023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MgA. Vladimír Véla </w:t>
      </w:r>
    </w:p>
    <w:p w:rsidR="00792EA8" w:rsidRDefault="00792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92EA8" w:rsidRDefault="00792EA8">
      <w:pPr>
        <w:rPr>
          <w:rFonts w:ascii="Garamond" w:hAnsi="Garamond"/>
        </w:rPr>
      </w:pPr>
    </w:p>
    <w:p w:rsidR="00792EA8" w:rsidRDefault="00792EA8">
      <w:pPr>
        <w:rPr>
          <w:rFonts w:ascii="Garamond" w:hAnsi="Garamond"/>
        </w:rPr>
      </w:pPr>
    </w:p>
    <w:p w:rsidR="00792EA8" w:rsidRDefault="00792EA8">
      <w:pPr>
        <w:rPr>
          <w:rFonts w:ascii="Garamond" w:hAnsi="Garamond"/>
        </w:rPr>
      </w:pPr>
    </w:p>
    <w:p w:rsidR="00792EA8" w:rsidRDefault="00792EA8">
      <w:pPr>
        <w:rPr>
          <w:rFonts w:ascii="Garamond" w:hAnsi="Garamond"/>
        </w:rPr>
      </w:pPr>
    </w:p>
    <w:p w:rsidR="00792EA8" w:rsidRDefault="00792EA8">
      <w:pPr>
        <w:rPr>
          <w:rFonts w:ascii="Garamond" w:hAnsi="Garamond"/>
        </w:rPr>
      </w:pPr>
    </w:p>
    <w:p w:rsidR="00792EA8" w:rsidRDefault="00792EA8">
      <w:pPr>
        <w:rPr>
          <w:rFonts w:ascii="Garamond" w:hAnsi="Garamond"/>
        </w:rPr>
      </w:pPr>
    </w:p>
    <w:p w:rsidR="00792EA8" w:rsidRDefault="00792EA8">
      <w:pPr>
        <w:rPr>
          <w:rFonts w:ascii="Garamond" w:hAnsi="Garamond"/>
        </w:rPr>
      </w:pPr>
    </w:p>
    <w:p w:rsidR="00792EA8" w:rsidRDefault="00792EA8">
      <w:pPr>
        <w:rPr>
          <w:rFonts w:ascii="Garamond" w:hAnsi="Garamond"/>
        </w:rPr>
      </w:pPr>
    </w:p>
    <w:p w:rsidR="00792EA8" w:rsidRDefault="00792EA8">
      <w:pPr>
        <w:rPr>
          <w:rFonts w:ascii="Garamond" w:hAnsi="Garamond"/>
        </w:rPr>
      </w:pPr>
    </w:p>
    <w:p w:rsidR="00792EA8" w:rsidRDefault="006D0617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792EA8" w:rsidRDefault="006D0617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792EA8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617" w:rsidRDefault="006D0617">
      <w:pPr>
        <w:spacing w:after="0" w:line="240" w:lineRule="auto"/>
      </w:pPr>
      <w:r>
        <w:separator/>
      </w:r>
    </w:p>
  </w:endnote>
  <w:endnote w:type="continuationSeparator" w:id="0">
    <w:p w:rsidR="006D0617" w:rsidRDefault="006D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A8" w:rsidRDefault="006D0617">
    <w:pPr>
      <w:pStyle w:val="Zpat"/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9F77BF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</w:p>
  <w:p w:rsidR="00792EA8" w:rsidRDefault="00792E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617" w:rsidRDefault="006D0617">
      <w:pPr>
        <w:spacing w:after="0" w:line="240" w:lineRule="auto"/>
      </w:pPr>
      <w:r>
        <w:separator/>
      </w:r>
    </w:p>
  </w:footnote>
  <w:footnote w:type="continuationSeparator" w:id="0">
    <w:p w:rsidR="006D0617" w:rsidRDefault="006D0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917F9"/>
    <w:multiLevelType w:val="multilevel"/>
    <w:tmpl w:val="A8FEC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6E46F2"/>
    <w:multiLevelType w:val="multilevel"/>
    <w:tmpl w:val="08FE4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A8"/>
    <w:rsid w:val="006D0617"/>
    <w:rsid w:val="00792EA8"/>
    <w:rsid w:val="009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5D837-98DA-4F75-AD8E-46B72BE2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Marcela Kubová</cp:lastModifiedBy>
  <cp:revision>2</cp:revision>
  <cp:lastPrinted>2023-05-29T06:37:00Z</cp:lastPrinted>
  <dcterms:created xsi:type="dcterms:W3CDTF">2023-05-29T06:37:00Z</dcterms:created>
  <dcterms:modified xsi:type="dcterms:W3CDTF">2023-05-29T06:37:00Z</dcterms:modified>
  <dc:language>cs-CZ</dc:language>
</cp:coreProperties>
</file>