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80" w:rsidRDefault="00AB1980" w:rsidP="00AB1980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C8D0BC6" wp14:editId="7A09A283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980" w:rsidRDefault="00AB1980" w:rsidP="00AB198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B1980" w:rsidRPr="00460AEB" w:rsidRDefault="00AB1980" w:rsidP="00AB198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B1980" w:rsidRPr="00460AEB" w:rsidRDefault="00AB1980" w:rsidP="00AB198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AB1980" w:rsidRPr="00D33532" w:rsidRDefault="00AB1980" w:rsidP="00AB198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B1980" w:rsidRPr="00907CEC" w:rsidRDefault="00AB1980" w:rsidP="00AB198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 xml:space="preserve">Název bakalářské práce: </w:t>
      </w:r>
      <w:r w:rsidR="000C1CE2" w:rsidRPr="00907CEC">
        <w:rPr>
          <w:rFonts w:ascii="Arial" w:hAnsi="Arial" w:cs="Arial"/>
          <w:b/>
          <w:noProof/>
          <w:sz w:val="24"/>
          <w:szCs w:val="24"/>
        </w:rPr>
        <w:t>ZAPOMNĚNÍ</w:t>
      </w:r>
    </w:p>
    <w:p w:rsidR="00907CEC" w:rsidRDefault="00AB1980" w:rsidP="00AB198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 xml:space="preserve">Práci předložil student: </w:t>
      </w:r>
      <w:r w:rsidRPr="00907CEC">
        <w:rPr>
          <w:rFonts w:ascii="Arial" w:hAnsi="Arial" w:cs="Arial"/>
          <w:b/>
          <w:noProof/>
          <w:sz w:val="24"/>
          <w:szCs w:val="24"/>
        </w:rPr>
        <w:t>Jan- Jakub SEJKORA</w:t>
      </w:r>
    </w:p>
    <w:p w:rsidR="00AB1980" w:rsidRPr="00907CEC" w:rsidRDefault="00AB1980" w:rsidP="00AB198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 xml:space="preserve">Studijní obor a specializace: </w:t>
      </w:r>
      <w:r w:rsidRPr="00907CEC">
        <w:rPr>
          <w:rFonts w:ascii="Arial" w:hAnsi="Arial" w:cs="Arial"/>
          <w:b/>
          <w:noProof/>
          <w:sz w:val="24"/>
          <w:szCs w:val="24"/>
        </w:rPr>
        <w:t>Sochařství, specializace Socha a prostor</w:t>
      </w:r>
      <w:r w:rsidRPr="00907CEC">
        <w:rPr>
          <w:rFonts w:ascii="Arial" w:hAnsi="Arial" w:cs="Arial"/>
          <w:sz w:val="24"/>
          <w:szCs w:val="24"/>
        </w:rPr>
        <w:t xml:space="preserve"> </w:t>
      </w:r>
    </w:p>
    <w:p w:rsidR="00AB1980" w:rsidRPr="00907CEC" w:rsidRDefault="00AB1980" w:rsidP="00907CEC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>Hodnocení vedoucího práce</w:t>
      </w:r>
    </w:p>
    <w:p w:rsidR="00AB1980" w:rsidRDefault="00AB1980" w:rsidP="00907CEC">
      <w:pPr>
        <w:spacing w:after="12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>Práci hodnotil</w:t>
      </w:r>
      <w:r w:rsidRPr="00907CEC">
        <w:rPr>
          <w:rFonts w:ascii="Arial" w:hAnsi="Arial" w:cs="Arial"/>
          <w:b/>
          <w:noProof/>
          <w:sz w:val="24"/>
          <w:szCs w:val="24"/>
        </w:rPr>
        <w:t>: Doc. MgA. Benedikt Tolar</w:t>
      </w:r>
    </w:p>
    <w:p w:rsidR="00907CEC" w:rsidRPr="00907CEC" w:rsidRDefault="00907CEC" w:rsidP="00907CEC">
      <w:pPr>
        <w:spacing w:after="12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B1980" w:rsidRPr="00907CEC" w:rsidRDefault="00AB1980" w:rsidP="00907CEC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>Cíl práce</w:t>
      </w:r>
    </w:p>
    <w:p w:rsidR="00CF0FAA" w:rsidRPr="00907CEC" w:rsidRDefault="00CF0FAA" w:rsidP="00907CE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>I přes to, že jsem v Janově textové části specifikovaný cíl nenašel, konstatuji, že kvalita výstupu odpovídá obvyklým požadavkům kladeným na posuzovaný typ kvalifikační práce.</w:t>
      </w:r>
    </w:p>
    <w:p w:rsidR="00CF0FAA" w:rsidRPr="00907CEC" w:rsidRDefault="00CF0FAA" w:rsidP="00907CEC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B1980" w:rsidRPr="00907CEC" w:rsidRDefault="00AB1980" w:rsidP="00907CEC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>Stručný komentář hodnotitele</w:t>
      </w:r>
    </w:p>
    <w:p w:rsidR="00CF0FAA" w:rsidRPr="00907CEC" w:rsidRDefault="00CF0FAA" w:rsidP="00907CE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>Jan je srdcem i duší figuralista. Alespoň zatím. A pokud bych měl říci, čím je zcela určitě, řekl bych</w:t>
      </w:r>
      <w:r w:rsidR="003C138A" w:rsidRPr="00907CEC">
        <w:rPr>
          <w:rFonts w:ascii="Arial" w:hAnsi="Arial" w:cs="Arial"/>
          <w:sz w:val="24"/>
          <w:szCs w:val="24"/>
        </w:rPr>
        <w:t>, že je</w:t>
      </w:r>
      <w:r w:rsidR="00907CEC">
        <w:rPr>
          <w:rFonts w:ascii="Arial" w:hAnsi="Arial" w:cs="Arial"/>
          <w:sz w:val="24"/>
          <w:szCs w:val="24"/>
        </w:rPr>
        <w:t xml:space="preserve"> výborným kreslířem. </w:t>
      </w:r>
    </w:p>
    <w:p w:rsidR="003C138A" w:rsidRPr="00907CEC" w:rsidRDefault="005D31CD" w:rsidP="00907CE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>Díky pandemii</w:t>
      </w:r>
      <w:r w:rsidR="003C138A" w:rsidRPr="00907CEC">
        <w:rPr>
          <w:rFonts w:ascii="Arial" w:hAnsi="Arial" w:cs="Arial"/>
          <w:sz w:val="24"/>
          <w:szCs w:val="24"/>
        </w:rPr>
        <w:t xml:space="preserve"> Covid-19 strávi</w:t>
      </w:r>
      <w:r w:rsidR="006058DF" w:rsidRPr="00907CEC">
        <w:rPr>
          <w:rFonts w:ascii="Arial" w:hAnsi="Arial" w:cs="Arial"/>
          <w:sz w:val="24"/>
          <w:szCs w:val="24"/>
        </w:rPr>
        <w:t>l</w:t>
      </w:r>
      <w:r w:rsidR="003C138A" w:rsidRPr="00907CEC">
        <w:rPr>
          <w:rFonts w:ascii="Arial" w:hAnsi="Arial" w:cs="Arial"/>
          <w:sz w:val="24"/>
          <w:szCs w:val="24"/>
        </w:rPr>
        <w:t xml:space="preserve"> studium sochařiny z významné části mimo v</w:t>
      </w:r>
      <w:r w:rsidR="001A1610">
        <w:rPr>
          <w:rFonts w:ascii="Arial" w:hAnsi="Arial" w:cs="Arial"/>
          <w:sz w:val="24"/>
          <w:szCs w:val="24"/>
        </w:rPr>
        <w:t>ýuku na fakultě, kde se moh</w:t>
      </w:r>
      <w:r w:rsidR="003F7082">
        <w:rPr>
          <w:rFonts w:ascii="Arial" w:hAnsi="Arial" w:cs="Arial"/>
          <w:sz w:val="24"/>
          <w:szCs w:val="24"/>
        </w:rPr>
        <w:t>l figuru modelovat i kreslit do</w:t>
      </w:r>
      <w:r w:rsidR="001A1610">
        <w:rPr>
          <w:rFonts w:ascii="Arial" w:hAnsi="Arial" w:cs="Arial"/>
          <w:sz w:val="24"/>
          <w:szCs w:val="24"/>
        </w:rPr>
        <w:t>syta.</w:t>
      </w:r>
      <w:r w:rsidR="003C138A" w:rsidRPr="00907CEC">
        <w:rPr>
          <w:rFonts w:ascii="Arial" w:hAnsi="Arial" w:cs="Arial"/>
          <w:sz w:val="24"/>
          <w:szCs w:val="24"/>
        </w:rPr>
        <w:t xml:space="preserve"> Ve stísněných podmínkách distanční výuky však objevil </w:t>
      </w:r>
      <w:r w:rsidR="006058DF" w:rsidRPr="00907CEC">
        <w:rPr>
          <w:rFonts w:ascii="Arial" w:hAnsi="Arial" w:cs="Arial"/>
          <w:sz w:val="24"/>
          <w:szCs w:val="24"/>
        </w:rPr>
        <w:t>materiál, který s grácií dokázal propojit kresebnost a “hmotu“. V prvním ročníku tak byl schopen vytvořit velmi zdařilý ob</w:t>
      </w:r>
      <w:r w:rsidR="00907CEC">
        <w:rPr>
          <w:rFonts w:ascii="Arial" w:hAnsi="Arial" w:cs="Arial"/>
          <w:sz w:val="24"/>
          <w:szCs w:val="24"/>
        </w:rPr>
        <w:t>jek</w:t>
      </w:r>
      <w:r w:rsidR="001A1610">
        <w:rPr>
          <w:rFonts w:ascii="Arial" w:hAnsi="Arial" w:cs="Arial"/>
          <w:sz w:val="24"/>
          <w:szCs w:val="24"/>
        </w:rPr>
        <w:t xml:space="preserve">t z materiálu slangově </w:t>
      </w:r>
      <w:proofErr w:type="gramStart"/>
      <w:r w:rsidR="001A1610">
        <w:rPr>
          <w:rFonts w:ascii="Arial" w:hAnsi="Arial" w:cs="Arial"/>
          <w:sz w:val="24"/>
          <w:szCs w:val="24"/>
        </w:rPr>
        <w:t>zvaném</w:t>
      </w:r>
      <w:proofErr w:type="gramEnd"/>
      <w:r w:rsidR="006058DF" w:rsidRPr="00907CEC">
        <w:rPr>
          <w:rFonts w:ascii="Arial" w:hAnsi="Arial" w:cs="Arial"/>
          <w:sz w:val="24"/>
          <w:szCs w:val="24"/>
        </w:rPr>
        <w:t xml:space="preserve"> “králičí pletivo“ a mne mrzí</w:t>
      </w:r>
      <w:r w:rsidR="00146933" w:rsidRPr="00907CEC">
        <w:rPr>
          <w:rFonts w:ascii="Arial" w:hAnsi="Arial" w:cs="Arial"/>
          <w:sz w:val="24"/>
          <w:szCs w:val="24"/>
        </w:rPr>
        <w:t>,</w:t>
      </w:r>
      <w:r w:rsidR="006058DF" w:rsidRPr="00907CEC">
        <w:rPr>
          <w:rFonts w:ascii="Arial" w:hAnsi="Arial" w:cs="Arial"/>
          <w:sz w:val="24"/>
          <w:szCs w:val="24"/>
        </w:rPr>
        <w:t xml:space="preserve"> že jej ve své BP neprezentuje. </w:t>
      </w:r>
    </w:p>
    <w:p w:rsidR="00907CEC" w:rsidRDefault="006058DF" w:rsidP="00907CE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>Svoji bakalářskou práci věnuje svému dědečkovi, kter</w:t>
      </w:r>
      <w:r w:rsidR="0044626E" w:rsidRPr="00907CEC">
        <w:rPr>
          <w:rFonts w:ascii="Arial" w:hAnsi="Arial" w:cs="Arial"/>
          <w:sz w:val="24"/>
          <w:szCs w:val="24"/>
        </w:rPr>
        <w:t>ý tr</w:t>
      </w:r>
      <w:r w:rsidRPr="00907CEC">
        <w:rPr>
          <w:rFonts w:ascii="Arial" w:hAnsi="Arial" w:cs="Arial"/>
          <w:sz w:val="24"/>
          <w:szCs w:val="24"/>
        </w:rPr>
        <w:t xml:space="preserve">pí Alzheimerovou chorobou. Tuto </w:t>
      </w:r>
      <w:r w:rsidR="006F5F96" w:rsidRPr="00907CEC">
        <w:rPr>
          <w:rFonts w:ascii="Arial" w:hAnsi="Arial" w:cs="Arial"/>
          <w:sz w:val="24"/>
          <w:szCs w:val="24"/>
        </w:rPr>
        <w:t>nešť</w:t>
      </w:r>
      <w:r w:rsidRPr="00907CEC">
        <w:rPr>
          <w:rFonts w:ascii="Arial" w:hAnsi="Arial" w:cs="Arial"/>
          <w:sz w:val="24"/>
          <w:szCs w:val="24"/>
        </w:rPr>
        <w:t xml:space="preserve">astnou situaci prožívá </w:t>
      </w:r>
      <w:r w:rsidR="0044626E" w:rsidRPr="00907CEC">
        <w:rPr>
          <w:rFonts w:ascii="Arial" w:hAnsi="Arial" w:cs="Arial"/>
          <w:sz w:val="24"/>
          <w:szCs w:val="24"/>
        </w:rPr>
        <w:t xml:space="preserve">se svou rodinou </w:t>
      </w:r>
      <w:r w:rsidRPr="00907CEC">
        <w:rPr>
          <w:rFonts w:ascii="Arial" w:hAnsi="Arial" w:cs="Arial"/>
          <w:sz w:val="24"/>
          <w:szCs w:val="24"/>
        </w:rPr>
        <w:t xml:space="preserve">již dlouho a téma je to pro něj </w:t>
      </w:r>
      <w:r w:rsidR="006F5F96" w:rsidRPr="00907CEC">
        <w:rPr>
          <w:rFonts w:ascii="Arial" w:hAnsi="Arial" w:cs="Arial"/>
          <w:sz w:val="24"/>
          <w:szCs w:val="24"/>
        </w:rPr>
        <w:t xml:space="preserve">niterné. A protože je fascinován lidskou tělesností, pracuje právě s figurou </w:t>
      </w:r>
      <w:r w:rsidR="006F5F96" w:rsidRPr="00907CEC">
        <w:rPr>
          <w:rFonts w:ascii="Arial" w:hAnsi="Arial" w:cs="Arial"/>
          <w:sz w:val="24"/>
          <w:szCs w:val="24"/>
        </w:rPr>
        <w:lastRenderedPageBreak/>
        <w:t>– portrétem. Od</w:t>
      </w:r>
      <w:r w:rsidR="001A1610">
        <w:rPr>
          <w:rFonts w:ascii="Arial" w:hAnsi="Arial" w:cs="Arial"/>
          <w:sz w:val="24"/>
          <w:szCs w:val="24"/>
        </w:rPr>
        <w:t xml:space="preserve"> prolnutí klasické</w:t>
      </w:r>
      <w:r w:rsidR="006F5F96" w:rsidRPr="00907CEC">
        <w:rPr>
          <w:rFonts w:ascii="Arial" w:hAnsi="Arial" w:cs="Arial"/>
          <w:sz w:val="24"/>
          <w:szCs w:val="24"/>
        </w:rPr>
        <w:t xml:space="preserve"> sochařské hmoty se zmíněnou prostorovou kresbou v průběhu práce upustil, (což mne trochu mrzí …), nicméně mne zaujal konceptem, ve kterém by půl</w:t>
      </w:r>
      <w:r w:rsidR="00907CEC">
        <w:rPr>
          <w:rFonts w:ascii="Arial" w:hAnsi="Arial" w:cs="Arial"/>
          <w:sz w:val="24"/>
          <w:szCs w:val="24"/>
        </w:rPr>
        <w:t xml:space="preserve"> </w:t>
      </w:r>
      <w:r w:rsidR="006F5F96" w:rsidRPr="00907CEC">
        <w:rPr>
          <w:rFonts w:ascii="Arial" w:hAnsi="Arial" w:cs="Arial"/>
          <w:sz w:val="24"/>
          <w:szCs w:val="24"/>
        </w:rPr>
        <w:t xml:space="preserve">figura jeho děda měla ruce formálně </w:t>
      </w:r>
      <w:r w:rsidR="0044626E" w:rsidRPr="00907CEC">
        <w:rPr>
          <w:rFonts w:ascii="Arial" w:hAnsi="Arial" w:cs="Arial"/>
          <w:sz w:val="24"/>
          <w:szCs w:val="24"/>
        </w:rPr>
        <w:t>oddělené od těla. Pro mne je  takové ztvárnění toho co Alzheimer s člověkem umí</w:t>
      </w:r>
      <w:r w:rsidR="001A1610">
        <w:rPr>
          <w:rFonts w:ascii="Arial" w:hAnsi="Arial" w:cs="Arial"/>
          <w:sz w:val="24"/>
          <w:szCs w:val="24"/>
        </w:rPr>
        <w:t>,</w:t>
      </w:r>
      <w:r w:rsidR="0044626E" w:rsidRPr="00907CEC">
        <w:rPr>
          <w:rFonts w:ascii="Arial" w:hAnsi="Arial" w:cs="Arial"/>
          <w:sz w:val="24"/>
          <w:szCs w:val="24"/>
        </w:rPr>
        <w:t xml:space="preserve"> velmi silným momentem, který mírní mé lehké zklamání z absence zmíněného drátěného materiálu.</w:t>
      </w:r>
    </w:p>
    <w:p w:rsidR="00932D25" w:rsidRPr="00907CEC" w:rsidRDefault="0044626E" w:rsidP="00907CE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 xml:space="preserve">Bohužel jej však v textové části </w:t>
      </w:r>
      <w:r w:rsidR="00932D25" w:rsidRPr="00907CEC">
        <w:rPr>
          <w:rFonts w:ascii="Arial" w:hAnsi="Arial" w:cs="Arial"/>
          <w:sz w:val="24"/>
          <w:szCs w:val="24"/>
        </w:rPr>
        <w:t xml:space="preserve"> (kromě jedné kresby) </w:t>
      </w:r>
      <w:r w:rsidRPr="00907CEC">
        <w:rPr>
          <w:rFonts w:ascii="Arial" w:hAnsi="Arial" w:cs="Arial"/>
          <w:sz w:val="24"/>
          <w:szCs w:val="24"/>
        </w:rPr>
        <w:t>nenacházím a mohu tedy jen doufat, že se zmíněné kompozice dočkám alespoň při obhajobách …</w:t>
      </w:r>
    </w:p>
    <w:p w:rsidR="006058DF" w:rsidRPr="00907CEC" w:rsidRDefault="005D31CD" w:rsidP="00907CE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 xml:space="preserve"> Jako výsledný materiál zvolil Jan polyesterovou pryskyřici, kterou je poslední dobou učarován a dle jeho názoru nazelenalé tóny této hmoty vystihují “nemocnost“ zobrazovaných lidí. Osobně proti tomuto materiálu nic nemám, nicméně bych uvítal minimálně nějaké jiné materiálové zkoušky.</w:t>
      </w:r>
    </w:p>
    <w:p w:rsidR="00AB1980" w:rsidRDefault="005D31CD" w:rsidP="00907CE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>Student ve své BP nezůstal jen u modelování svého předka dle fotografií, a</w:t>
      </w:r>
      <w:r w:rsidR="00932D25" w:rsidRPr="00907CEC">
        <w:rPr>
          <w:rFonts w:ascii="Arial" w:hAnsi="Arial" w:cs="Arial"/>
          <w:sz w:val="24"/>
          <w:szCs w:val="24"/>
        </w:rPr>
        <w:t>le vydal</w:t>
      </w:r>
      <w:r w:rsidRPr="00907CEC">
        <w:rPr>
          <w:rFonts w:ascii="Arial" w:hAnsi="Arial" w:cs="Arial"/>
          <w:sz w:val="24"/>
          <w:szCs w:val="24"/>
        </w:rPr>
        <w:t xml:space="preserve"> </w:t>
      </w:r>
      <w:r w:rsidR="00932D25" w:rsidRPr="00907CEC">
        <w:rPr>
          <w:rFonts w:ascii="Arial" w:hAnsi="Arial" w:cs="Arial"/>
          <w:sz w:val="24"/>
          <w:szCs w:val="24"/>
        </w:rPr>
        <w:t xml:space="preserve">se </w:t>
      </w:r>
      <w:r w:rsidRPr="00907CEC">
        <w:rPr>
          <w:rFonts w:ascii="Arial" w:hAnsi="Arial" w:cs="Arial"/>
          <w:sz w:val="24"/>
          <w:szCs w:val="24"/>
        </w:rPr>
        <w:t>skicovat</w:t>
      </w:r>
      <w:r w:rsidR="00932D25" w:rsidRPr="00907CEC">
        <w:rPr>
          <w:rFonts w:ascii="Arial" w:hAnsi="Arial" w:cs="Arial"/>
          <w:sz w:val="24"/>
          <w:szCs w:val="24"/>
        </w:rPr>
        <w:t xml:space="preserve"> i do </w:t>
      </w:r>
      <w:proofErr w:type="gramStart"/>
      <w:r w:rsidR="00932D25" w:rsidRPr="00907CEC">
        <w:rPr>
          <w:rFonts w:ascii="Arial" w:hAnsi="Arial" w:cs="Arial"/>
          <w:sz w:val="24"/>
          <w:szCs w:val="24"/>
        </w:rPr>
        <w:t>Alzheimer</w:t>
      </w:r>
      <w:proofErr w:type="gramEnd"/>
      <w:r w:rsidR="00932D25" w:rsidRPr="00907CEC">
        <w:rPr>
          <w:rFonts w:ascii="Arial" w:hAnsi="Arial" w:cs="Arial"/>
          <w:sz w:val="24"/>
          <w:szCs w:val="24"/>
        </w:rPr>
        <w:t xml:space="preserve"> centra. Z těchto návštěv vzniklo i několik drobných expresivně laděných skic, jak kresebných tak i modelovaných. Já osobně vidím nejsilnější stránku právě v Janově expresivní rovině modelování, kde se mu daří zachytit sílu okamžiku </w:t>
      </w:r>
      <w:r w:rsidR="00907CEC">
        <w:rPr>
          <w:rFonts w:ascii="Arial" w:hAnsi="Arial" w:cs="Arial"/>
          <w:sz w:val="24"/>
          <w:szCs w:val="24"/>
        </w:rPr>
        <w:t xml:space="preserve">či pohnutí mysli </w:t>
      </w:r>
      <w:r w:rsidR="00932D25" w:rsidRPr="00907CEC">
        <w:rPr>
          <w:rFonts w:ascii="Arial" w:hAnsi="Arial" w:cs="Arial"/>
          <w:sz w:val="24"/>
          <w:szCs w:val="24"/>
        </w:rPr>
        <w:t>lépe</w:t>
      </w:r>
      <w:r w:rsidR="00907CEC">
        <w:rPr>
          <w:rFonts w:ascii="Arial" w:hAnsi="Arial" w:cs="Arial"/>
          <w:sz w:val="24"/>
          <w:szCs w:val="24"/>
        </w:rPr>
        <w:t xml:space="preserve"> než </w:t>
      </w:r>
      <w:r w:rsidR="00932D25" w:rsidRPr="00907CEC">
        <w:rPr>
          <w:rFonts w:ascii="Arial" w:hAnsi="Arial" w:cs="Arial"/>
          <w:sz w:val="24"/>
          <w:szCs w:val="24"/>
        </w:rPr>
        <w:t>v</w:t>
      </w:r>
      <w:r w:rsidR="00146933" w:rsidRPr="00907CEC">
        <w:rPr>
          <w:rFonts w:ascii="Arial" w:hAnsi="Arial" w:cs="Arial"/>
          <w:sz w:val="24"/>
          <w:szCs w:val="24"/>
        </w:rPr>
        <w:t xml:space="preserve"> rovině</w:t>
      </w:r>
      <w:r w:rsidR="00932D25" w:rsidRPr="00907CEC">
        <w:rPr>
          <w:rFonts w:ascii="Arial" w:hAnsi="Arial" w:cs="Arial"/>
          <w:sz w:val="24"/>
          <w:szCs w:val="24"/>
        </w:rPr>
        <w:t xml:space="preserve"> “aka</w:t>
      </w:r>
      <w:r w:rsidR="00146933" w:rsidRPr="00907CEC">
        <w:rPr>
          <w:rFonts w:ascii="Arial" w:hAnsi="Arial" w:cs="Arial"/>
          <w:sz w:val="24"/>
          <w:szCs w:val="24"/>
        </w:rPr>
        <w:t xml:space="preserve">demické“, která nám </w:t>
      </w:r>
      <w:r w:rsidR="00907CEC">
        <w:rPr>
          <w:rFonts w:ascii="Arial" w:hAnsi="Arial" w:cs="Arial"/>
          <w:sz w:val="24"/>
          <w:szCs w:val="24"/>
        </w:rPr>
        <w:t xml:space="preserve">v případě půl figury </w:t>
      </w:r>
      <w:r w:rsidR="00146933" w:rsidRPr="00907CEC">
        <w:rPr>
          <w:rFonts w:ascii="Arial" w:hAnsi="Arial" w:cs="Arial"/>
          <w:sz w:val="24"/>
          <w:szCs w:val="24"/>
        </w:rPr>
        <w:t>dává tušit tak trochu nezaviněnou absenci hlubšího studia zákonitostí lidské figury</w:t>
      </w:r>
      <w:r w:rsidR="00907CEC" w:rsidRPr="00907CEC">
        <w:rPr>
          <w:rFonts w:ascii="Arial" w:hAnsi="Arial" w:cs="Arial"/>
          <w:sz w:val="24"/>
          <w:szCs w:val="24"/>
        </w:rPr>
        <w:t>.</w:t>
      </w:r>
    </w:p>
    <w:p w:rsidR="00907CEC" w:rsidRPr="00907CEC" w:rsidRDefault="00907CEC" w:rsidP="00907CE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1980" w:rsidRPr="00907CEC" w:rsidRDefault="00AB1980" w:rsidP="00AB1980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>Vyjádření o plagiátorství</w:t>
      </w:r>
    </w:p>
    <w:p w:rsidR="00146933" w:rsidRPr="00907CEC" w:rsidRDefault="00146933" w:rsidP="00146933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>Dle mého názoru se o plagiátorství mluvit nedá.</w:t>
      </w:r>
    </w:p>
    <w:p w:rsidR="00146933" w:rsidRPr="00907CEC" w:rsidRDefault="00146933" w:rsidP="00146933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AB1980" w:rsidRPr="00907CEC" w:rsidRDefault="00AB1980" w:rsidP="00146933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146933" w:rsidRPr="00907CEC" w:rsidRDefault="00146933" w:rsidP="00146933">
      <w:pPr>
        <w:pStyle w:val="Odstavecseseznamem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07CEC">
        <w:rPr>
          <w:rFonts w:ascii="Arial" w:hAnsi="Arial" w:cs="Arial"/>
          <w:sz w:val="24"/>
          <w:szCs w:val="24"/>
        </w:rPr>
        <w:t xml:space="preserve">Z výše zmíněných důvodů v tuto chvíli váhám mezi známkami </w:t>
      </w:r>
      <w:r w:rsidRPr="00907CEC">
        <w:rPr>
          <w:rFonts w:ascii="Arial" w:hAnsi="Arial" w:cs="Arial"/>
          <w:b/>
          <w:sz w:val="24"/>
          <w:szCs w:val="24"/>
        </w:rPr>
        <w:t>velmi dobře</w:t>
      </w:r>
      <w:r w:rsidRPr="00907CEC">
        <w:rPr>
          <w:rFonts w:ascii="Arial" w:hAnsi="Arial" w:cs="Arial"/>
          <w:sz w:val="24"/>
          <w:szCs w:val="24"/>
        </w:rPr>
        <w:t xml:space="preserve"> – </w:t>
      </w:r>
      <w:r w:rsidRPr="00907CEC">
        <w:rPr>
          <w:rFonts w:ascii="Arial" w:hAnsi="Arial" w:cs="Arial"/>
          <w:b/>
          <w:sz w:val="24"/>
          <w:szCs w:val="24"/>
        </w:rPr>
        <w:t xml:space="preserve">dobře. </w:t>
      </w:r>
      <w:r w:rsidRPr="00907CEC">
        <w:rPr>
          <w:rFonts w:ascii="Arial" w:hAnsi="Arial" w:cs="Arial"/>
          <w:sz w:val="24"/>
          <w:szCs w:val="24"/>
        </w:rPr>
        <w:t xml:space="preserve"> Nechám se překvapit obhajobou a instalací, která je bez pochyby nedílnou součástí díla.</w:t>
      </w:r>
    </w:p>
    <w:p w:rsidR="00146933" w:rsidRPr="00907CEC" w:rsidRDefault="00146933" w:rsidP="00146933">
      <w:pPr>
        <w:pStyle w:val="Odstavecseseznamem"/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AB1980" w:rsidRPr="00907CEC" w:rsidRDefault="00AB1980" w:rsidP="00AB1980">
      <w:pPr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1980" w:rsidRPr="00907CEC" w:rsidRDefault="00AB1980" w:rsidP="00AB1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07CEC">
        <w:rPr>
          <w:rFonts w:ascii="Arial" w:hAnsi="Arial" w:cs="Arial"/>
          <w:b/>
          <w:sz w:val="24"/>
          <w:szCs w:val="24"/>
        </w:rPr>
        <w:t>Datum:</w:t>
      </w:r>
      <w:r w:rsidRPr="00907CEC">
        <w:rPr>
          <w:rFonts w:ascii="Arial" w:hAnsi="Arial" w:cs="Arial"/>
          <w:b/>
          <w:sz w:val="24"/>
          <w:szCs w:val="24"/>
        </w:rPr>
        <w:tab/>
      </w:r>
      <w:r w:rsidR="00943C8A">
        <w:rPr>
          <w:rFonts w:ascii="Arial" w:hAnsi="Arial" w:cs="Arial"/>
          <w:b/>
          <w:sz w:val="24"/>
          <w:szCs w:val="24"/>
        </w:rPr>
        <w:t>21. 5. 2023</w:t>
      </w:r>
      <w:r w:rsidRPr="00907CEC">
        <w:rPr>
          <w:rFonts w:ascii="Arial" w:hAnsi="Arial" w:cs="Arial"/>
          <w:b/>
          <w:sz w:val="24"/>
          <w:szCs w:val="24"/>
        </w:rPr>
        <w:tab/>
      </w:r>
      <w:r w:rsidRPr="00907CEC">
        <w:rPr>
          <w:rFonts w:ascii="Arial" w:hAnsi="Arial" w:cs="Arial"/>
          <w:b/>
          <w:sz w:val="24"/>
          <w:szCs w:val="24"/>
        </w:rPr>
        <w:tab/>
      </w:r>
      <w:r w:rsidRPr="00907CEC">
        <w:rPr>
          <w:rFonts w:ascii="Arial" w:hAnsi="Arial" w:cs="Arial"/>
          <w:b/>
          <w:sz w:val="24"/>
          <w:szCs w:val="24"/>
        </w:rPr>
        <w:tab/>
      </w:r>
      <w:r w:rsidRPr="00907CEC">
        <w:rPr>
          <w:rFonts w:ascii="Arial" w:hAnsi="Arial" w:cs="Arial"/>
          <w:b/>
          <w:sz w:val="24"/>
          <w:szCs w:val="24"/>
        </w:rPr>
        <w:tab/>
        <w:t>Podpis:</w:t>
      </w:r>
      <w:r w:rsidRPr="00907CEC">
        <w:rPr>
          <w:rFonts w:ascii="Arial" w:hAnsi="Arial" w:cs="Arial"/>
          <w:b/>
          <w:noProof/>
          <w:sz w:val="24"/>
          <w:szCs w:val="24"/>
        </w:rPr>
        <w:t xml:space="preserve"> Doc. MgA. Benedikt Tolar</w:t>
      </w:r>
    </w:p>
    <w:p w:rsidR="00AB1980" w:rsidRPr="00141626" w:rsidRDefault="00AB1980" w:rsidP="00AB1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AB1980" w:rsidRDefault="00AB1980" w:rsidP="00AB1980">
      <w:pPr>
        <w:rPr>
          <w:rFonts w:ascii="Garamond" w:hAnsi="Garamond"/>
        </w:rPr>
      </w:pPr>
    </w:p>
    <w:p w:rsidR="00AB1980" w:rsidRDefault="00AB1980" w:rsidP="00AB1980">
      <w:pPr>
        <w:rPr>
          <w:rFonts w:ascii="Garamond" w:hAnsi="Garamond"/>
        </w:rPr>
      </w:pPr>
    </w:p>
    <w:p w:rsidR="00AB1980" w:rsidRDefault="00AB1980" w:rsidP="00AB1980">
      <w:pPr>
        <w:rPr>
          <w:rFonts w:ascii="Garamond" w:hAnsi="Garamond"/>
        </w:rPr>
      </w:pPr>
    </w:p>
    <w:p w:rsidR="00AB1980" w:rsidRDefault="00AB1980" w:rsidP="00AB1980">
      <w:pPr>
        <w:rPr>
          <w:rFonts w:ascii="Garamond" w:hAnsi="Garamond"/>
        </w:rPr>
      </w:pPr>
    </w:p>
    <w:p w:rsidR="00AB1980" w:rsidRDefault="00AB1980" w:rsidP="00AB1980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F2AB0" w:rsidRDefault="00BF2AB0"/>
    <w:sectPr w:rsidR="00BF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80"/>
    <w:rsid w:val="000C1CE2"/>
    <w:rsid w:val="00146933"/>
    <w:rsid w:val="001A1610"/>
    <w:rsid w:val="003C138A"/>
    <w:rsid w:val="003F7082"/>
    <w:rsid w:val="0044626E"/>
    <w:rsid w:val="004B5AF0"/>
    <w:rsid w:val="00520423"/>
    <w:rsid w:val="005D31CD"/>
    <w:rsid w:val="006058DF"/>
    <w:rsid w:val="006F5F96"/>
    <w:rsid w:val="00907CEC"/>
    <w:rsid w:val="00932D25"/>
    <w:rsid w:val="00943C8A"/>
    <w:rsid w:val="00AB1980"/>
    <w:rsid w:val="00BF2AB0"/>
    <w:rsid w:val="00C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A5EB"/>
  <w15:chartTrackingRefBased/>
  <w15:docId w15:val="{A1F30649-6384-41B7-A256-BE4B2DBB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9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B198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19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19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C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cp:lastPrinted>2023-05-26T07:14:00Z</cp:lastPrinted>
  <dcterms:created xsi:type="dcterms:W3CDTF">2023-05-26T06:51:00Z</dcterms:created>
  <dcterms:modified xsi:type="dcterms:W3CDTF">2023-05-26T07:15:00Z</dcterms:modified>
</cp:coreProperties>
</file>