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04FF0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5A97703F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368AD5D757A4DA9A9717A150A792437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7EB9F45A" w14:textId="77777777" w:rsidR="00780BC4" w:rsidRPr="00780BC4" w:rsidRDefault="00780BC4" w:rsidP="0090541B">
      <w:pPr>
        <w:jc w:val="center"/>
        <w:rPr>
          <w:b/>
        </w:rPr>
      </w:pPr>
    </w:p>
    <w:p w14:paraId="3EE02E3C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7AE9F66D4F243DCA3FF9C78062CF837"/>
          </w:placeholder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7"/>
            </w:rPr>
            <w:t>Lenka Malinová</w:t>
          </w:r>
        </w:sdtContent>
      </w:sdt>
    </w:p>
    <w:p w14:paraId="395A9248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3BCEB56969F47C58B2BA0C42496ED08"/>
          </w:placeholder>
        </w:sdtPr>
        <w:sdtContent>
          <w:r w:rsidR="002759F5" w:rsidRPr="002759F5">
            <w:t>Kulturní diplomacie anglosaských zemí</w:t>
          </w:r>
        </w:sdtContent>
      </w:sdt>
    </w:p>
    <w:p w14:paraId="62AAAFDE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B2533F1BD797418A87C6301A9AA37FD5"/>
          </w:placeholder>
        </w:sdtPr>
        <w:sdtEndPr>
          <w:rPr>
            <w:rStyle w:val="Standardnpsmoodstavce"/>
            <w:i w:val="0"/>
          </w:rPr>
        </w:sdtEndPr>
        <w:sdtContent>
          <w:r w:rsidR="002759F5">
            <w:rPr>
              <w:rStyle w:val="Styl21"/>
            </w:rPr>
            <w:t>Jiří Zákravský</w:t>
          </w:r>
        </w:sdtContent>
      </w:sdt>
    </w:p>
    <w:p w14:paraId="4929BE13" w14:textId="77777777" w:rsidR="006C7138" w:rsidRPr="00875506" w:rsidRDefault="006C7138" w:rsidP="006C7138"/>
    <w:p w14:paraId="616DC45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4B12AEA6" w14:textId="77777777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D4111221118F4736B891DA144FCCBB3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3"/>
            </w:rPr>
            <w:t>ano</w:t>
          </w:r>
        </w:sdtContent>
      </w:sdt>
    </w:p>
    <w:p w14:paraId="26C2FD1C" w14:textId="77777777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3325CDAB2596465DAC1D6435BB8AC5D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B7AA0F6E9BDF4603A7F45AA4AF9D90B1"/>
        </w:placeholder>
      </w:sdtPr>
      <w:sdtContent>
        <w:p w14:paraId="2174D6BE" w14:textId="77777777" w:rsidR="00156D3B" w:rsidRPr="00875506" w:rsidRDefault="003E2DB4" w:rsidP="006C7138">
          <w:r>
            <w:t xml:space="preserve">Cíl bakalářské </w:t>
          </w:r>
          <w:proofErr w:type="gramStart"/>
          <w:r>
            <w:t>práce</w:t>
          </w:r>
          <w:r w:rsidR="00136B47">
            <w:t xml:space="preserve"> - doplněn</w:t>
          </w:r>
          <w:proofErr w:type="gramEnd"/>
          <w:r w:rsidR="00136B47">
            <w:t xml:space="preserve"> o dvojici výzkumných otázek (viz s. 6 a 7) -</w:t>
          </w:r>
          <w:r>
            <w:t xml:space="preserve"> je představen srozumitelně. Stejně tak zcela odpovídá bakalářskému stupni studia</w:t>
          </w:r>
          <w:r w:rsidR="00136B47">
            <w:t>.</w:t>
          </w:r>
        </w:p>
      </w:sdtContent>
    </w:sdt>
    <w:p w14:paraId="1A5EFA03" w14:textId="77777777" w:rsidR="0008094C" w:rsidRPr="00875506" w:rsidRDefault="0008094C" w:rsidP="006C7138"/>
    <w:p w14:paraId="48AA076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DEACABE" w14:textId="7777777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40B51E08A70A49FC9C657F64AFCAC63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5"/>
            </w:rPr>
            <w:t>ano</w:t>
          </w:r>
        </w:sdtContent>
      </w:sdt>
    </w:p>
    <w:p w14:paraId="7370AA12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6A4F4A10C9D443F5B50FC0CC78049B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6"/>
            </w:rPr>
            <w:t>ano</w:t>
          </w:r>
        </w:sdtContent>
      </w:sdt>
    </w:p>
    <w:p w14:paraId="44396694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F2CB6126FA234A81861123341D9BC4C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7"/>
            </w:rPr>
            <w:t>ano</w:t>
          </w:r>
        </w:sdtContent>
      </w:sdt>
    </w:p>
    <w:p w14:paraId="69212749" w14:textId="77777777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9C9418D3CDB04E83B4C05A6EF0EE3CE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9"/>
            </w:rPr>
            <w:t>ano</w:t>
          </w:r>
        </w:sdtContent>
      </w:sdt>
    </w:p>
    <w:p w14:paraId="37ED0E76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F0B06660DC9F4BB6B76694CEEEA7B85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9"/>
            </w:rPr>
            <w:t>ano</w:t>
          </w:r>
        </w:sdtContent>
      </w:sdt>
    </w:p>
    <w:p w14:paraId="1C5090C6" w14:textId="77777777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D36FB30D87CF4F369B38363B7284346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0"/>
            </w:rPr>
            <w:t>ano</w:t>
          </w:r>
        </w:sdtContent>
      </w:sdt>
    </w:p>
    <w:p w14:paraId="59CEAF7B" w14:textId="77777777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981046A2CFC44DD8A1B1B4F68F42BD2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9E40CD0FDA2E4D3FA95A06C7AD1221FA"/>
        </w:placeholder>
      </w:sdtPr>
      <w:sdtContent>
        <w:p w14:paraId="692EDA52" w14:textId="3A6A3628" w:rsidR="00156D3B" w:rsidRPr="00875506" w:rsidRDefault="00B1759C" w:rsidP="007C5C33">
          <w:pPr>
            <w:ind w:left="66"/>
          </w:pPr>
          <w:r>
            <w:t>Obsahové zpracování bakalářské práce hodnotím pozitivně. Již po přečtení úvodu je zřejmé, jakým smě</w:t>
          </w:r>
          <w:r w:rsidR="00DB09DB">
            <w:t>r</w:t>
          </w:r>
          <w:r>
            <w:t>em (a proč) se bude předkládaná bakalářské práce ubírat. Jednotlivé kapitoly na sebe logicky navazují, v obou zkoumaných případech (tj. kulturní diplomacie Kanady a Austrálie) kopírují stejnou strukturu, což z logiky věci přispívá k jejich přehlednosti. Pokud k danému přičteme zcela dostačují</w:t>
          </w:r>
          <w:r w:rsidR="000A0A51">
            <w:t>cí</w:t>
          </w:r>
          <w:r>
            <w:t xml:space="preserve"> počet využívaných zdrojů (rozumějme jak odborných, tak primárních), jedná se o text, k jeho</w:t>
          </w:r>
          <w:r w:rsidR="00F2739C">
            <w:t>ž</w:t>
          </w:r>
          <w:r>
            <w:t xml:space="preserve"> obsahovému zpracování nemám kritické připomínky.</w:t>
          </w:r>
        </w:p>
      </w:sdtContent>
    </w:sdt>
    <w:p w14:paraId="457A776C" w14:textId="77777777" w:rsidR="00156D3B" w:rsidRPr="00875506" w:rsidRDefault="00156D3B" w:rsidP="006C7138"/>
    <w:p w14:paraId="064438D7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024531FA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11D7BDA6FA84B59A51FCBC4FCA6FCE4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39AFB32" w14:textId="77777777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6D052E56F0844B0C8A45B3948F996122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2"/>
            </w:rPr>
            <w:t>ano</w:t>
          </w:r>
        </w:sdtContent>
      </w:sdt>
    </w:p>
    <w:p w14:paraId="5BA3698F" w14:textId="77777777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FF8AD12A081A4A3693914E2544B2732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4"/>
            </w:rPr>
            <w:t>ano</w:t>
          </w:r>
        </w:sdtContent>
      </w:sdt>
    </w:p>
    <w:p w14:paraId="27156CDD" w14:textId="7777777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5137EB254984C2D998E07F0969501D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5"/>
            </w:rPr>
            <w:t>ano</w:t>
          </w:r>
        </w:sdtContent>
      </w:sdt>
    </w:p>
    <w:p w14:paraId="7BFE32EC" w14:textId="77777777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F92C7666A504A12916912DC5FC59A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759F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3F46CC1F9AE44FA7858C456D6B8ECE6C"/>
        </w:placeholder>
      </w:sdtPr>
      <w:sdtContent>
        <w:p w14:paraId="61F4835D" w14:textId="51BB83AD" w:rsidR="00863020" w:rsidRDefault="00B1759C" w:rsidP="006C7138">
          <w:r>
            <w:t xml:space="preserve">Formální úprava je z mého pohledu taktéž bezproblémová. Jazykový projev autorky je dobrý, gramatické chyby se prakticky nevyskytují. Z mého pohledu je text čtivě napsán. Dvě mé dílčí výtky jsou následující: 1) místy nejsou </w:t>
          </w:r>
          <w:r w:rsidR="00863020">
            <w:t xml:space="preserve">správně uvedeny překlady (viz měkká síla na s. 13 a </w:t>
          </w:r>
          <w:proofErr w:type="spellStart"/>
          <w:r w:rsidR="00863020">
            <w:t>Colombův</w:t>
          </w:r>
          <w:proofErr w:type="spellEnd"/>
          <w:r w:rsidR="00863020">
            <w:t xml:space="preserve"> plán na s. 19), 2) doporuč</w:t>
          </w:r>
          <w:r w:rsidR="00E36D42">
            <w:t>o</w:t>
          </w:r>
          <w:r w:rsidR="00863020">
            <w:t>val bych názvy institucí, které jsou uváděny v angličtině, zvýraznit kurzívou (ale toto je pouze má osobní preference).</w:t>
          </w:r>
        </w:p>
        <w:p w14:paraId="7C607BE5" w14:textId="15B6D667" w:rsidR="006C7138" w:rsidRPr="00875506" w:rsidRDefault="00863020" w:rsidP="006C7138">
          <w:r>
            <w:lastRenderedPageBreak/>
            <w:t>Odkazy jsou řádně vyznačeny, kvalitním způsobem je sestaven taktéž seznam literatury. Grafická podoba práce je zcela v pořádku a v souladu s tím, co je od závěrečných prací vyžadováno.</w:t>
          </w:r>
        </w:p>
      </w:sdtContent>
    </w:sdt>
    <w:p w14:paraId="1C7DFCBA" w14:textId="77777777" w:rsidR="0008094C" w:rsidRPr="00875506" w:rsidRDefault="0008094C" w:rsidP="006C7138"/>
    <w:p w14:paraId="28551AD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C770271028A44B4B91569EA361B7D5ED"/>
        </w:placeholder>
      </w:sdtPr>
      <w:sdtContent>
        <w:p w14:paraId="63F3E846" w14:textId="196F4B7F" w:rsidR="00156D3B" w:rsidRPr="00875506" w:rsidRDefault="00B87094" w:rsidP="006C7138">
          <w:r>
            <w:t xml:space="preserve">Předkládaná bakalářská práce na mne působí </w:t>
          </w:r>
          <w:r w:rsidR="004444BC">
            <w:t>pozitivním dojmem. Její autorka v ní dokazuje, že je schopna sestavit text se srozumitelným cílem, jehož naplnění odpovídá struktura i samotný obsah kapitol. Stejně tak dokazuje, že si osvojila dovednosti, které jsou navázány na formální úpravu práce</w:t>
          </w:r>
          <w:r w:rsidR="000A0A51">
            <w:t>,</w:t>
          </w:r>
          <w:r w:rsidR="004444BC">
            <w:t xml:space="preserve"> a nemá problém napsat čtivý text, v němž se neobjevují žádné prohřešky spojené s odkazovým aparátem / seznamem literatury. Po takovém celkovém komentáři je </w:t>
          </w:r>
          <w:r w:rsidR="004C71A1">
            <w:t>pravděpodobně</w:t>
          </w:r>
          <w:r w:rsidR="004444BC">
            <w:t xml:space="preserve"> zřejmé navrhované hodnocení bakalářské práce - "výborně". </w:t>
          </w:r>
        </w:p>
      </w:sdtContent>
    </w:sdt>
    <w:p w14:paraId="1F229F6C" w14:textId="77777777" w:rsidR="006C7138" w:rsidRPr="00875506" w:rsidRDefault="006C7138" w:rsidP="006C7138"/>
    <w:p w14:paraId="0E4AAB7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742F5134D3E64C0F84CDA227CCFD8489"/>
        </w:placeholder>
      </w:sdtPr>
      <w:sdtContent>
        <w:p w14:paraId="61A15ED4" w14:textId="77777777" w:rsidR="00863020" w:rsidRDefault="00863020" w:rsidP="006C7138">
          <w:r>
            <w:t>1) Na posledních řádcích autorka zmiňuje, že nebylo cílem hodnotit úspěšnost aktivit kulturní diplomacie jednotlivých zemí. Uvádí však, že budování image této dvojici zemí je poměrně úspěšné. Mohla by autorka práce prosím v rámci obhajoby představit argumenty, které ji k tomu vedou?</w:t>
          </w:r>
        </w:p>
        <w:p w14:paraId="06BFE05B" w14:textId="312BEE90" w:rsidR="006C7138" w:rsidRPr="00875506" w:rsidRDefault="00863020" w:rsidP="006C7138">
          <w:r>
            <w:t xml:space="preserve">2) V bakalářské práci se dále hovoří o </w:t>
          </w:r>
          <w:proofErr w:type="spellStart"/>
          <w:r>
            <w:t>nation</w:t>
          </w:r>
          <w:proofErr w:type="spellEnd"/>
          <w:r>
            <w:t xml:space="preserve"> brandingu. V souvislosti s ním se často odkazuje na snahu vybudovat si image státu i prostřednictvím různých kampaní na sociální sítích apod. Pracuj</w:t>
          </w:r>
          <w:r w:rsidR="004C71A1">
            <w:t>í</w:t>
          </w:r>
          <w:r>
            <w:t xml:space="preserve"> kanadské/australské </w:t>
          </w:r>
          <w:r w:rsidR="007C5C33">
            <w:t>in</w:t>
          </w:r>
          <w:r w:rsidR="00A040CC">
            <w:t>s</w:t>
          </w:r>
          <w:r w:rsidR="007C5C33">
            <w:t>tituce i s tímto rozměrem prezentace?</w:t>
          </w:r>
        </w:p>
      </w:sdtContent>
    </w:sdt>
    <w:p w14:paraId="0A0EC7C5" w14:textId="77777777" w:rsidR="0094330B" w:rsidRDefault="0094330B" w:rsidP="006C7138">
      <w:pPr>
        <w:rPr>
          <w:b/>
        </w:rPr>
      </w:pPr>
    </w:p>
    <w:p w14:paraId="741299B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BD2682EE55E48028980C3E7FDB43D4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089F264C" w14:textId="77777777" w:rsidR="00FB4780" w:rsidRPr="00875506" w:rsidRDefault="00BE4CEE" w:rsidP="006C7138">
          <w:r>
            <w:t>výborně</w:t>
          </w:r>
        </w:p>
      </w:sdtContent>
    </w:sdt>
    <w:p w14:paraId="5C8CE2FC" w14:textId="77777777" w:rsidR="001C6F4D" w:rsidRPr="00875506" w:rsidRDefault="001C6F4D" w:rsidP="006C7138"/>
    <w:p w14:paraId="23ECD24A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9256B651557A4BDB8F67DBD009EEB4C1"/>
        </w:placeholder>
        <w:date w:fullDate="2024-05-09T00:00:00Z">
          <w:dateFormat w:val="d. MMMM yyyy"/>
          <w:lid w:val="cs-CZ"/>
          <w:storeMappedDataAs w:val="dateTime"/>
          <w:calendar w:val="gregorian"/>
        </w:date>
      </w:sdtPr>
      <w:sdtContent>
        <w:p w14:paraId="4F4C1435" w14:textId="77777777" w:rsidR="00FB4780" w:rsidRPr="00875506" w:rsidRDefault="00BE4CEE" w:rsidP="006C7138">
          <w:r>
            <w:t>9. května 2024</w:t>
          </w:r>
        </w:p>
      </w:sdtContent>
    </w:sdt>
    <w:p w14:paraId="34B01F5A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2B118" w14:textId="77777777" w:rsidR="0057260F" w:rsidRDefault="0057260F" w:rsidP="0090541B">
      <w:pPr>
        <w:spacing w:after="0" w:line="240" w:lineRule="auto"/>
      </w:pPr>
      <w:r>
        <w:separator/>
      </w:r>
    </w:p>
  </w:endnote>
  <w:endnote w:type="continuationSeparator" w:id="0">
    <w:p w14:paraId="4AA20E72" w14:textId="77777777" w:rsidR="0057260F" w:rsidRDefault="0057260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7FE8" w14:textId="77777777" w:rsidR="0057260F" w:rsidRDefault="0057260F" w:rsidP="0090541B">
      <w:pPr>
        <w:spacing w:after="0" w:line="240" w:lineRule="auto"/>
      </w:pPr>
      <w:r>
        <w:separator/>
      </w:r>
    </w:p>
  </w:footnote>
  <w:footnote w:type="continuationSeparator" w:id="0">
    <w:p w14:paraId="1CE3991C" w14:textId="77777777" w:rsidR="0057260F" w:rsidRDefault="0057260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E0FD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3787">
    <w:abstractNumId w:val="0"/>
  </w:num>
  <w:num w:numId="2" w16cid:durableId="1444613213">
    <w:abstractNumId w:val="1"/>
  </w:num>
  <w:num w:numId="3" w16cid:durableId="1519081491">
    <w:abstractNumId w:val="2"/>
  </w:num>
  <w:num w:numId="4" w16cid:durableId="592859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4F"/>
    <w:rsid w:val="00024C0F"/>
    <w:rsid w:val="0008094C"/>
    <w:rsid w:val="000A0A51"/>
    <w:rsid w:val="00136B47"/>
    <w:rsid w:val="00156D3B"/>
    <w:rsid w:val="001763E2"/>
    <w:rsid w:val="001A631A"/>
    <w:rsid w:val="001B1F69"/>
    <w:rsid w:val="001C6F4D"/>
    <w:rsid w:val="001F359D"/>
    <w:rsid w:val="00214415"/>
    <w:rsid w:val="0023397A"/>
    <w:rsid w:val="002759F5"/>
    <w:rsid w:val="00334C2C"/>
    <w:rsid w:val="00343208"/>
    <w:rsid w:val="00360910"/>
    <w:rsid w:val="003E2DB4"/>
    <w:rsid w:val="004106AB"/>
    <w:rsid w:val="004444BC"/>
    <w:rsid w:val="00495040"/>
    <w:rsid w:val="004C71A1"/>
    <w:rsid w:val="0051537F"/>
    <w:rsid w:val="0057260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5C33"/>
    <w:rsid w:val="007C70EE"/>
    <w:rsid w:val="007E3225"/>
    <w:rsid w:val="007F64A6"/>
    <w:rsid w:val="008041CB"/>
    <w:rsid w:val="0084207E"/>
    <w:rsid w:val="00863020"/>
    <w:rsid w:val="00875506"/>
    <w:rsid w:val="0090541B"/>
    <w:rsid w:val="0094330B"/>
    <w:rsid w:val="009B3558"/>
    <w:rsid w:val="00A040CC"/>
    <w:rsid w:val="00A36B4B"/>
    <w:rsid w:val="00A54E5B"/>
    <w:rsid w:val="00AE6EB6"/>
    <w:rsid w:val="00B1759C"/>
    <w:rsid w:val="00B87094"/>
    <w:rsid w:val="00BB47BD"/>
    <w:rsid w:val="00BD3A4F"/>
    <w:rsid w:val="00BE4CEE"/>
    <w:rsid w:val="00C1360D"/>
    <w:rsid w:val="00C73E93"/>
    <w:rsid w:val="00C96B01"/>
    <w:rsid w:val="00CB68D8"/>
    <w:rsid w:val="00D85671"/>
    <w:rsid w:val="00D85A7E"/>
    <w:rsid w:val="00D96991"/>
    <w:rsid w:val="00DB09DB"/>
    <w:rsid w:val="00E0205A"/>
    <w:rsid w:val="00E36D42"/>
    <w:rsid w:val="00EB3D08"/>
    <w:rsid w:val="00EC29DA"/>
    <w:rsid w:val="00EF55D4"/>
    <w:rsid w:val="00F2739C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6A5ED"/>
  <w15:chartTrackingRefBased/>
  <w15:docId w15:val="{1D459A9D-688A-4B0B-BCE9-3AB8B70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rkazak\Deskto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368AD5D757A4DA9A9717A150A792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EA084-7438-4A5B-A24E-958AB31B4648}"/>
      </w:docPartPr>
      <w:docPartBody>
        <w:p w:rsidR="00962663" w:rsidRDefault="002805D5">
          <w:pPr>
            <w:pStyle w:val="4368AD5D757A4DA9A9717A150A792437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7AE9F66D4F243DCA3FF9C78062CF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9DCD8-D201-41DC-B896-F6784CE8D80D}"/>
      </w:docPartPr>
      <w:docPartBody>
        <w:p w:rsidR="00962663" w:rsidRDefault="002805D5">
          <w:pPr>
            <w:pStyle w:val="C7AE9F66D4F243DCA3FF9C78062CF83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3BCEB56969F47C58B2BA0C42496E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B62F1-BA3F-4E48-B18A-27BD324751D5}"/>
      </w:docPartPr>
      <w:docPartBody>
        <w:p w:rsidR="00962663" w:rsidRDefault="002805D5">
          <w:pPr>
            <w:pStyle w:val="13BCEB56969F47C58B2BA0C42496ED0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2533F1BD797418A87C6301A9AA37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FA9D7-073D-4109-BADE-3645084235FD}"/>
      </w:docPartPr>
      <w:docPartBody>
        <w:p w:rsidR="00962663" w:rsidRDefault="002805D5">
          <w:pPr>
            <w:pStyle w:val="B2533F1BD797418A87C6301A9AA37FD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4111221118F4736B891DA144FCCB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85BB5-994E-4884-AFB3-C70209520465}"/>
      </w:docPartPr>
      <w:docPartBody>
        <w:p w:rsidR="00962663" w:rsidRDefault="002805D5">
          <w:pPr>
            <w:pStyle w:val="D4111221118F4736B891DA144FCCBB3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25CDAB2596465DAC1D6435BB8AC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6A72C-9D85-482B-AA2A-A6B7249784D5}"/>
      </w:docPartPr>
      <w:docPartBody>
        <w:p w:rsidR="00962663" w:rsidRDefault="002805D5">
          <w:pPr>
            <w:pStyle w:val="3325CDAB2596465DAC1D6435BB8AC5D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7AA0F6E9BDF4603A7F45AA4AF9D9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C74C8-0965-4D6B-9990-9A92A0D5BAB3}"/>
      </w:docPartPr>
      <w:docPartBody>
        <w:p w:rsidR="00962663" w:rsidRDefault="002805D5">
          <w:pPr>
            <w:pStyle w:val="B7AA0F6E9BDF4603A7F45AA4AF9D90B1"/>
          </w:pPr>
          <w:r w:rsidRPr="00D96991">
            <w:t>…</w:t>
          </w:r>
        </w:p>
      </w:docPartBody>
    </w:docPart>
    <w:docPart>
      <w:docPartPr>
        <w:name w:val="40B51E08A70A49FC9C657F64AFCAC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8F655-FB53-42FD-94CA-9FFEFCBC8352}"/>
      </w:docPartPr>
      <w:docPartBody>
        <w:p w:rsidR="00962663" w:rsidRDefault="002805D5">
          <w:pPr>
            <w:pStyle w:val="40B51E08A70A49FC9C657F64AFCAC63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A4F4A10C9D443F5B50FC0CC7804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20DB-77F4-458D-B43C-BBB617321D80}"/>
      </w:docPartPr>
      <w:docPartBody>
        <w:p w:rsidR="00962663" w:rsidRDefault="002805D5">
          <w:pPr>
            <w:pStyle w:val="6A4F4A10C9D443F5B50FC0CC78049B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2CB6126FA234A81861123341D9BC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54D9D-2B98-4F0E-BBCC-1594177D8398}"/>
      </w:docPartPr>
      <w:docPartBody>
        <w:p w:rsidR="00962663" w:rsidRDefault="002805D5">
          <w:pPr>
            <w:pStyle w:val="F2CB6126FA234A81861123341D9BC4C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9418D3CDB04E83B4C05A6EF0EE3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1763-12C4-4351-A7C1-0EFE3F75382D}"/>
      </w:docPartPr>
      <w:docPartBody>
        <w:p w:rsidR="00962663" w:rsidRDefault="002805D5">
          <w:pPr>
            <w:pStyle w:val="9C9418D3CDB04E83B4C05A6EF0EE3CE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0B06660DC9F4BB6B76694CEEEA7B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21A65-9432-4361-AA63-875294A26009}"/>
      </w:docPartPr>
      <w:docPartBody>
        <w:p w:rsidR="00962663" w:rsidRDefault="002805D5">
          <w:pPr>
            <w:pStyle w:val="F0B06660DC9F4BB6B76694CEEEA7B8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36FB30D87CF4F369B38363B72843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B1950-3238-48DF-AEC4-87C702EAE533}"/>
      </w:docPartPr>
      <w:docPartBody>
        <w:p w:rsidR="00962663" w:rsidRDefault="002805D5">
          <w:pPr>
            <w:pStyle w:val="D36FB30D87CF4F369B38363B7284346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81046A2CFC44DD8A1B1B4F68F42B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703DF-7511-4011-B0B8-F6742487D90D}"/>
      </w:docPartPr>
      <w:docPartBody>
        <w:p w:rsidR="00962663" w:rsidRDefault="002805D5">
          <w:pPr>
            <w:pStyle w:val="981046A2CFC44DD8A1B1B4F68F42BD2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E40CD0FDA2E4D3FA95A06C7AD122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CDAC1-0BC1-4373-B696-021E2CBA1C20}"/>
      </w:docPartPr>
      <w:docPartBody>
        <w:p w:rsidR="00962663" w:rsidRDefault="002805D5">
          <w:pPr>
            <w:pStyle w:val="9E40CD0FDA2E4D3FA95A06C7AD1221F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11D7BDA6FA84B59A51FCBC4FCA6F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825B4-4981-4EFE-B25F-DF0EF2AF68E0}"/>
      </w:docPartPr>
      <w:docPartBody>
        <w:p w:rsidR="00962663" w:rsidRDefault="002805D5">
          <w:pPr>
            <w:pStyle w:val="211D7BDA6FA84B59A51FCBC4FCA6FCE4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6D052E56F0844B0C8A45B3948F996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A2931-8B1F-4826-8463-E5680E011733}"/>
      </w:docPartPr>
      <w:docPartBody>
        <w:p w:rsidR="00962663" w:rsidRDefault="002805D5">
          <w:pPr>
            <w:pStyle w:val="6D052E56F0844B0C8A45B3948F99612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F8AD12A081A4A3693914E2544B27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9C143-E10F-4FC7-ADAB-A9F635A21927}"/>
      </w:docPartPr>
      <w:docPartBody>
        <w:p w:rsidR="00962663" w:rsidRDefault="002805D5">
          <w:pPr>
            <w:pStyle w:val="FF8AD12A081A4A3693914E2544B2732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5137EB254984C2D998E07F096950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D462F-F712-4456-82DE-FDD699CF5EC3}"/>
      </w:docPartPr>
      <w:docPartBody>
        <w:p w:rsidR="00962663" w:rsidRDefault="002805D5">
          <w:pPr>
            <w:pStyle w:val="75137EB254984C2D998E07F0969501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92C7666A504A12916912DC5FC59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A278-3796-4BE8-AF1D-81EBF2E34577}"/>
      </w:docPartPr>
      <w:docPartBody>
        <w:p w:rsidR="00962663" w:rsidRDefault="002805D5">
          <w:pPr>
            <w:pStyle w:val="4F92C7666A504A12916912DC5FC59A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F46CC1F9AE44FA7858C456D6B8EC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30B5-D1C7-47D5-9593-F87D50333E27}"/>
      </w:docPartPr>
      <w:docPartBody>
        <w:p w:rsidR="00962663" w:rsidRDefault="002805D5">
          <w:pPr>
            <w:pStyle w:val="3F46CC1F9AE44FA7858C456D6B8ECE6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770271028A44B4B91569EA361B7D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BE18-25F2-48B3-BE80-F9D3F9725339}"/>
      </w:docPartPr>
      <w:docPartBody>
        <w:p w:rsidR="00962663" w:rsidRDefault="002805D5">
          <w:pPr>
            <w:pStyle w:val="C770271028A44B4B91569EA361B7D5E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742F5134D3E64C0F84CDA227CCFD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AD8C3-D269-4DD7-A570-EBF55E2BD2C1}"/>
      </w:docPartPr>
      <w:docPartBody>
        <w:p w:rsidR="00962663" w:rsidRDefault="002805D5">
          <w:pPr>
            <w:pStyle w:val="742F5134D3E64C0F84CDA227CCFD848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BD2682EE55E48028980C3E7FDB43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5DA12-B26A-417A-975C-BFB416B26173}"/>
      </w:docPartPr>
      <w:docPartBody>
        <w:p w:rsidR="00962663" w:rsidRDefault="002805D5">
          <w:pPr>
            <w:pStyle w:val="4BD2682EE55E48028980C3E7FDB43D4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256B651557A4BDB8F67DBD009EEB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5A6E6-1A0D-4C18-AC2B-EE89391F7CDE}"/>
      </w:docPartPr>
      <w:docPartBody>
        <w:p w:rsidR="00962663" w:rsidRDefault="002805D5">
          <w:pPr>
            <w:pStyle w:val="9256B651557A4BDB8F67DBD009EEB4C1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5"/>
    <w:rsid w:val="002805D5"/>
    <w:rsid w:val="00566F05"/>
    <w:rsid w:val="00962663"/>
    <w:rsid w:val="00D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368AD5D757A4DA9A9717A150A792437">
    <w:name w:val="4368AD5D757A4DA9A9717A150A792437"/>
  </w:style>
  <w:style w:type="paragraph" w:customStyle="1" w:styleId="C7AE9F66D4F243DCA3FF9C78062CF837">
    <w:name w:val="C7AE9F66D4F243DCA3FF9C78062CF837"/>
  </w:style>
  <w:style w:type="paragraph" w:customStyle="1" w:styleId="13BCEB56969F47C58B2BA0C42496ED08">
    <w:name w:val="13BCEB56969F47C58B2BA0C42496ED08"/>
  </w:style>
  <w:style w:type="paragraph" w:customStyle="1" w:styleId="B2533F1BD797418A87C6301A9AA37FD5">
    <w:name w:val="B2533F1BD797418A87C6301A9AA37FD5"/>
  </w:style>
  <w:style w:type="paragraph" w:customStyle="1" w:styleId="D4111221118F4736B891DA144FCCBB3C">
    <w:name w:val="D4111221118F4736B891DA144FCCBB3C"/>
  </w:style>
  <w:style w:type="paragraph" w:customStyle="1" w:styleId="3325CDAB2596465DAC1D6435BB8AC5DB">
    <w:name w:val="3325CDAB2596465DAC1D6435BB8AC5DB"/>
  </w:style>
  <w:style w:type="paragraph" w:customStyle="1" w:styleId="B7AA0F6E9BDF4603A7F45AA4AF9D90B1">
    <w:name w:val="B7AA0F6E9BDF4603A7F45AA4AF9D90B1"/>
  </w:style>
  <w:style w:type="paragraph" w:customStyle="1" w:styleId="40B51E08A70A49FC9C657F64AFCAC63C">
    <w:name w:val="40B51E08A70A49FC9C657F64AFCAC63C"/>
  </w:style>
  <w:style w:type="paragraph" w:customStyle="1" w:styleId="6A4F4A10C9D443F5B50FC0CC78049BB4">
    <w:name w:val="6A4F4A10C9D443F5B50FC0CC78049BB4"/>
  </w:style>
  <w:style w:type="paragraph" w:customStyle="1" w:styleId="F2CB6126FA234A81861123341D9BC4C2">
    <w:name w:val="F2CB6126FA234A81861123341D9BC4C2"/>
  </w:style>
  <w:style w:type="paragraph" w:customStyle="1" w:styleId="9C9418D3CDB04E83B4C05A6EF0EE3CE9">
    <w:name w:val="9C9418D3CDB04E83B4C05A6EF0EE3CE9"/>
  </w:style>
  <w:style w:type="paragraph" w:customStyle="1" w:styleId="F0B06660DC9F4BB6B76694CEEEA7B85E">
    <w:name w:val="F0B06660DC9F4BB6B76694CEEEA7B85E"/>
  </w:style>
  <w:style w:type="paragraph" w:customStyle="1" w:styleId="D36FB30D87CF4F369B38363B72843465">
    <w:name w:val="D36FB30D87CF4F369B38363B72843465"/>
  </w:style>
  <w:style w:type="paragraph" w:customStyle="1" w:styleId="981046A2CFC44DD8A1B1B4F68F42BD2B">
    <w:name w:val="981046A2CFC44DD8A1B1B4F68F42BD2B"/>
  </w:style>
  <w:style w:type="paragraph" w:customStyle="1" w:styleId="9E40CD0FDA2E4D3FA95A06C7AD1221FA">
    <w:name w:val="9E40CD0FDA2E4D3FA95A06C7AD1221FA"/>
  </w:style>
  <w:style w:type="paragraph" w:customStyle="1" w:styleId="211D7BDA6FA84B59A51FCBC4FCA6FCE4">
    <w:name w:val="211D7BDA6FA84B59A51FCBC4FCA6FCE4"/>
  </w:style>
  <w:style w:type="paragraph" w:customStyle="1" w:styleId="6D052E56F0844B0C8A45B3948F996122">
    <w:name w:val="6D052E56F0844B0C8A45B3948F996122"/>
  </w:style>
  <w:style w:type="paragraph" w:customStyle="1" w:styleId="FF8AD12A081A4A3693914E2544B2732D">
    <w:name w:val="FF8AD12A081A4A3693914E2544B2732D"/>
  </w:style>
  <w:style w:type="paragraph" w:customStyle="1" w:styleId="75137EB254984C2D998E07F0969501D5">
    <w:name w:val="75137EB254984C2D998E07F0969501D5"/>
  </w:style>
  <w:style w:type="paragraph" w:customStyle="1" w:styleId="4F92C7666A504A12916912DC5FC59AFF">
    <w:name w:val="4F92C7666A504A12916912DC5FC59AFF"/>
  </w:style>
  <w:style w:type="paragraph" w:customStyle="1" w:styleId="3F46CC1F9AE44FA7858C456D6B8ECE6C">
    <w:name w:val="3F46CC1F9AE44FA7858C456D6B8ECE6C"/>
  </w:style>
  <w:style w:type="paragraph" w:customStyle="1" w:styleId="C770271028A44B4B91569EA361B7D5ED">
    <w:name w:val="C770271028A44B4B91569EA361B7D5ED"/>
  </w:style>
  <w:style w:type="paragraph" w:customStyle="1" w:styleId="742F5134D3E64C0F84CDA227CCFD8489">
    <w:name w:val="742F5134D3E64C0F84CDA227CCFD8489"/>
  </w:style>
  <w:style w:type="paragraph" w:customStyle="1" w:styleId="4BD2682EE55E48028980C3E7FDB43D4F">
    <w:name w:val="4BD2682EE55E48028980C3E7FDB43D4F"/>
  </w:style>
  <w:style w:type="paragraph" w:customStyle="1" w:styleId="9256B651557A4BDB8F67DBD009EEB4C1">
    <w:name w:val="9256B651557A4BDB8F67DBD009EEB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0102-A432-460F-965A-ABD9D104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97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Zákravský</dc:creator>
  <cp:keywords/>
  <dc:description/>
  <cp:lastModifiedBy>Jiří Zákravský</cp:lastModifiedBy>
  <cp:revision>11</cp:revision>
  <dcterms:created xsi:type="dcterms:W3CDTF">2024-05-09T09:01:00Z</dcterms:created>
  <dcterms:modified xsi:type="dcterms:W3CDTF">2024-05-21T17:31:00Z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