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18982720F30D4BA8A8BE4409F96735D5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B6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D36B497A3B34E76B5CE8137E15D393A"/>
          </w:placeholder>
        </w:sdtPr>
        <w:sdtEndPr>
          <w:rPr>
            <w:rStyle w:val="Standardnpsmoodstavce"/>
            <w:b w:val="0"/>
          </w:rPr>
        </w:sdtEndPr>
        <w:sdtContent>
          <w:r w:rsidR="00B60D23" w:rsidRPr="00B60D23">
            <w:rPr>
              <w:rStyle w:val="Styl17"/>
            </w:rPr>
            <w:t>Daniel Malík</w:t>
          </w:r>
        </w:sdtContent>
      </w:sdt>
    </w:p>
    <w:p w:rsidR="006C7138" w:rsidRPr="00875506" w:rsidRDefault="006C7138" w:rsidP="00B6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D67BEC5228E84DC5927F0413022A34FC"/>
          </w:placeholder>
        </w:sdtPr>
        <w:sdtEndPr/>
        <w:sdtContent>
          <w:r w:rsidR="00B60D23" w:rsidRPr="00B60D23">
            <w:t>Strukturální a vztahová moc v teorii mezinárodních vztahů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4A672DB903D45EDA6CD77A68ABE7117"/>
          </w:placeholder>
        </w:sdtPr>
        <w:sdtEndPr>
          <w:rPr>
            <w:rStyle w:val="Standardnpsmoodstavce"/>
            <w:i w:val="0"/>
          </w:rPr>
        </w:sdtEndPr>
        <w:sdtContent>
          <w:r w:rsidR="00B60D23">
            <w:rPr>
              <w:rStyle w:val="Styl21"/>
            </w:rPr>
            <w:t xml:space="preserve">prof. </w:t>
          </w:r>
          <w:r w:rsidR="00B60D23" w:rsidRPr="00B60D23">
            <w:rPr>
              <w:rStyle w:val="Styl21"/>
            </w:rPr>
            <w:t>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634B99587583426288F0695149916FD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151EB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5F937E64F38F4DAD8F621CBBF0BBD1A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151E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13648336C6F4D40BDDCD3BE015D53F8"/>
        </w:placeholder>
      </w:sdtPr>
      <w:sdtEndPr/>
      <w:sdtContent>
        <w:p w:rsidR="00156D3B" w:rsidRPr="00875506" w:rsidRDefault="009D7C41" w:rsidP="006C7138">
          <w:r>
            <w:t>Náročnost určitým způsobem přesahuje bakalářský stupeň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96784AEDF8994FDFB30305AD1C674E6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5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EA84619DB364212AB9C63ED95ED89A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AF93EAF8B7C40F4AB962023F64997C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0E44B063175547A5879DD91116C859E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BEE9B5EDA574442F919845C858A787B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3773F44E749412B99853DC1EF52CF3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56ED10AEC49461F95380A859009678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D7C41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44E9E03997484082B9AB0D0532ED5477"/>
        </w:placeholder>
      </w:sdtPr>
      <w:sdtEndPr/>
      <w:sdtContent>
        <w:p w:rsidR="00156D3B" w:rsidRPr="00875506" w:rsidRDefault="009D7C41" w:rsidP="00687599">
          <w:pPr>
            <w:ind w:left="66"/>
          </w:pPr>
          <w:r>
            <w:t xml:space="preserve">Autor nedokáže vždy srozumitelně vysvětlit pojednávanou problematiku, např. případy ilustrující strukturální a zdrojovou moc jsou příliš strohé na to, aby byly srozumitelné (s. 13), rovněž jsme zcela nepochopil, v čem spočívá řešení </w:t>
          </w:r>
          <w:proofErr w:type="spellStart"/>
          <w:r w:rsidRPr="009D7C41">
            <w:t>Pustovitovsk</w:t>
          </w:r>
          <w:r>
            <w:t>ého</w:t>
          </w:r>
          <w:proofErr w:type="spellEnd"/>
          <w:r w:rsidRPr="009D7C41">
            <w:t xml:space="preserve"> a </w:t>
          </w:r>
          <w:proofErr w:type="spellStart"/>
          <w:r w:rsidRPr="009D7C41">
            <w:t>Kremmer</w:t>
          </w:r>
          <w:r>
            <w:t>a</w:t>
          </w:r>
          <w:proofErr w:type="spellEnd"/>
          <w:r>
            <w:t>.</w:t>
          </w:r>
          <w:r w:rsidR="00097924">
            <w:t xml:space="preserve"> Neztotožňují strukturální moc se vztahovou, nepřeceňují ekonomický přístup k moci?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1E84409CDC944FEB4E5EE29919DF7C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CE2C85C8FB646248E40FBD91C9218A9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7924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55667EF8E1E46108E8E061BB8D567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7924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2848700AD2B5433696A2CF220E7621D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7924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10F72DF6642447D8508A61BA9BC64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7924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427293C386DB412EA7CD37553296895E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F3560A44F14049868E970C6BE58531FF"/>
        </w:placeholder>
      </w:sdtPr>
      <w:sdtEndPr/>
      <w:sdtContent>
        <w:p w:rsidR="00156D3B" w:rsidRPr="00875506" w:rsidRDefault="00097924" w:rsidP="006C7138">
          <w:r>
            <w:t xml:space="preserve">Autor nabízí </w:t>
          </w:r>
          <w:proofErr w:type="spellStart"/>
          <w:r>
            <w:t>kompetentí</w:t>
          </w:r>
          <w:proofErr w:type="spellEnd"/>
          <w:r>
            <w:t xml:space="preserve"> odlišení různých pojetí moci a tato pojetí pak identifikuje na rozboru díla </w:t>
          </w:r>
          <w:proofErr w:type="spellStart"/>
          <w:r>
            <w:t>Joha</w:t>
          </w:r>
          <w:proofErr w:type="spellEnd"/>
          <w:r>
            <w:t xml:space="preserve"> </w:t>
          </w:r>
          <w:proofErr w:type="spellStart"/>
          <w:r>
            <w:t>Mearsheimera</w:t>
          </w:r>
          <w:proofErr w:type="spellEnd"/>
          <w:r>
            <w:t>. Jeho výklad ne</w:t>
          </w:r>
          <w:bookmarkStart w:id="0" w:name="_GoBack"/>
          <w:bookmarkEnd w:id="0"/>
          <w:r>
            <w:t xml:space="preserve">ní vždy zcela srozumitelný. Práce přesahuje standardy bakalářských prací.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BF6EFD397F24151A54E967125164B18"/>
        </w:placeholder>
      </w:sdtPr>
      <w:sdtEndPr/>
      <w:sdtContent>
        <w:p w:rsidR="006C7138" w:rsidRPr="00875506" w:rsidRDefault="00097924" w:rsidP="006C7138">
          <w:r>
            <w:t xml:space="preserve">Proč Waltz a </w:t>
          </w:r>
          <w:proofErr w:type="spellStart"/>
          <w:r>
            <w:t>Mearsheimer</w:t>
          </w:r>
          <w:proofErr w:type="spellEnd"/>
          <w:r>
            <w:t xml:space="preserve"> trvají na zdrojovém pojetí moci?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DAE58A5A1204C70B0BAA4DC0AB146C3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097924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C0D3FF93834E43C9B0D6DC645D4F9508"/>
        </w:placeholder>
        <w:date w:fullDate="2024-05-18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097924" w:rsidP="006C7138">
          <w:r>
            <w:t>18.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8A" w:rsidRDefault="0075728A" w:rsidP="0090541B">
      <w:pPr>
        <w:spacing w:after="0" w:line="240" w:lineRule="auto"/>
      </w:pPr>
      <w:r>
        <w:separator/>
      </w:r>
    </w:p>
  </w:endnote>
  <w:endnote w:type="continuationSeparator" w:id="0">
    <w:p w:rsidR="0075728A" w:rsidRDefault="0075728A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8A" w:rsidRDefault="0075728A" w:rsidP="0090541B">
      <w:pPr>
        <w:spacing w:after="0" w:line="240" w:lineRule="auto"/>
      </w:pPr>
      <w:r>
        <w:separator/>
      </w:r>
    </w:p>
  </w:footnote>
  <w:footnote w:type="continuationSeparator" w:id="0">
    <w:p w:rsidR="0075728A" w:rsidRDefault="0075728A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23"/>
    <w:rsid w:val="00024C0F"/>
    <w:rsid w:val="0008094C"/>
    <w:rsid w:val="00097924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5728A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D7C41"/>
    <w:rsid w:val="00A151EB"/>
    <w:rsid w:val="00A36B4B"/>
    <w:rsid w:val="00A54E5B"/>
    <w:rsid w:val="00AE6EB6"/>
    <w:rsid w:val="00B60D23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47106864-194A-4F42-95F0-6E970A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82720F30D4BA8A8BE4409F9673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AE30C-38AB-406E-8A9A-D9B18B888C49}"/>
      </w:docPartPr>
      <w:docPartBody>
        <w:p w:rsidR="00000000" w:rsidRDefault="00DB5CE8">
          <w:pPr>
            <w:pStyle w:val="18982720F30D4BA8A8BE4409F96735D5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5D36B497A3B34E76B5CE8137E15D3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FA809-3374-424F-93F9-E81FA4E5B73B}"/>
      </w:docPartPr>
      <w:docPartBody>
        <w:p w:rsidR="00000000" w:rsidRDefault="00DB5CE8">
          <w:pPr>
            <w:pStyle w:val="5D36B497A3B34E76B5CE8137E15D39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67BEC5228E84DC5927F0413022A3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0AD8D-A56F-4F8E-9D66-C32CF839AE6C}"/>
      </w:docPartPr>
      <w:docPartBody>
        <w:p w:rsidR="00000000" w:rsidRDefault="00DB5CE8">
          <w:pPr>
            <w:pStyle w:val="D67BEC5228E84DC5927F0413022A34F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A672DB903D45EDA6CD77A68ABE7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B0CD4-25E0-48A6-BC86-6E18DF866BC6}"/>
      </w:docPartPr>
      <w:docPartBody>
        <w:p w:rsidR="00000000" w:rsidRDefault="00DB5CE8">
          <w:pPr>
            <w:pStyle w:val="84A672DB903D45EDA6CD77A68ABE711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34B99587583426288F0695149916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E6378-4FE4-4A88-8EBF-9B092A51A17E}"/>
      </w:docPartPr>
      <w:docPartBody>
        <w:p w:rsidR="00000000" w:rsidRDefault="00DB5CE8">
          <w:pPr>
            <w:pStyle w:val="634B99587583426288F0695149916FD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F937E64F38F4DAD8F621CBBF0BBD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3E25-6C6D-4B36-8898-C6DE2D353720}"/>
      </w:docPartPr>
      <w:docPartBody>
        <w:p w:rsidR="00000000" w:rsidRDefault="00DB5CE8">
          <w:pPr>
            <w:pStyle w:val="5F937E64F38F4DAD8F621CBBF0BBD1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13648336C6F4D40BDDCD3BE015D5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9815A-E39C-4506-859E-643F2F446C91}"/>
      </w:docPartPr>
      <w:docPartBody>
        <w:p w:rsidR="00000000" w:rsidRDefault="00DB5CE8">
          <w:pPr>
            <w:pStyle w:val="913648336C6F4D40BDDCD3BE015D53F8"/>
          </w:pPr>
          <w:r w:rsidRPr="00D96991">
            <w:t>…</w:t>
          </w:r>
        </w:p>
      </w:docPartBody>
    </w:docPart>
    <w:docPart>
      <w:docPartPr>
        <w:name w:val="96784AEDF8994FDFB30305AD1C674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7925-12F9-4778-89E1-AE3C9C87357A}"/>
      </w:docPartPr>
      <w:docPartBody>
        <w:p w:rsidR="00000000" w:rsidRDefault="00DB5CE8">
          <w:pPr>
            <w:pStyle w:val="96784AEDF8994FDFB30305AD1C674E6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A84619DB364212AB9C63ED95ED8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61E92-C109-4FBF-9405-B4172A165884}"/>
      </w:docPartPr>
      <w:docPartBody>
        <w:p w:rsidR="00000000" w:rsidRDefault="00DB5CE8">
          <w:pPr>
            <w:pStyle w:val="CEA84619DB364212AB9C63ED95ED89A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AF93EAF8B7C40F4AB962023F6499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A06DF-FF9F-4061-91AE-7B0E5DBEFB84}"/>
      </w:docPartPr>
      <w:docPartBody>
        <w:p w:rsidR="00000000" w:rsidRDefault="00DB5CE8">
          <w:pPr>
            <w:pStyle w:val="3AF93EAF8B7C40F4AB962023F64997C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44B063175547A5879DD91116C85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16327-EF6A-4C3D-B7ED-8056B1E09FA7}"/>
      </w:docPartPr>
      <w:docPartBody>
        <w:p w:rsidR="00000000" w:rsidRDefault="00DB5CE8">
          <w:pPr>
            <w:pStyle w:val="0E44B063175547A5879DD91116C859E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EE9B5EDA574442F919845C858A78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C2BFA-75F0-40F9-874B-780E61BF3E9B}"/>
      </w:docPartPr>
      <w:docPartBody>
        <w:p w:rsidR="00000000" w:rsidRDefault="00DB5CE8">
          <w:pPr>
            <w:pStyle w:val="BEE9B5EDA574442F919845C858A787B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773F44E749412B99853DC1EF52C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6EC80-CE02-4745-846F-F3BD1E35724C}"/>
      </w:docPartPr>
      <w:docPartBody>
        <w:p w:rsidR="00000000" w:rsidRDefault="00DB5CE8">
          <w:pPr>
            <w:pStyle w:val="23773F44E749412B99853DC1EF52CF3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56ED10AEC49461F95380A8590096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A1353-31F6-4450-A9C2-6F3E417CC362}"/>
      </w:docPartPr>
      <w:docPartBody>
        <w:p w:rsidR="00000000" w:rsidRDefault="00DB5CE8">
          <w:pPr>
            <w:pStyle w:val="256ED10AEC49461F95380A85900967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E9E03997484082B9AB0D0532ED5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80E82-EE0B-48D3-985C-FA307BD968BF}"/>
      </w:docPartPr>
      <w:docPartBody>
        <w:p w:rsidR="00000000" w:rsidRDefault="00DB5CE8">
          <w:pPr>
            <w:pStyle w:val="44E9E03997484082B9AB0D0532ED547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E84409CDC944FEB4E5EE29919DF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0EBB3-304B-42DE-B54C-962B12CF2060}"/>
      </w:docPartPr>
      <w:docPartBody>
        <w:p w:rsidR="00000000" w:rsidRDefault="00DB5CE8">
          <w:pPr>
            <w:pStyle w:val="31E84409CDC944FEB4E5EE29919DF7C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CE2C85C8FB646248E40FBD91C921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AE542-568D-4683-8DCE-6041019850B3}"/>
      </w:docPartPr>
      <w:docPartBody>
        <w:p w:rsidR="00000000" w:rsidRDefault="00DB5CE8">
          <w:pPr>
            <w:pStyle w:val="1CE2C85C8FB646248E40FBD91C9218A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55667EF8E1E46108E8E061BB8D56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A4D8A-C2FF-4238-B37C-6B1379F723B7}"/>
      </w:docPartPr>
      <w:docPartBody>
        <w:p w:rsidR="00000000" w:rsidRDefault="00DB5CE8">
          <w:pPr>
            <w:pStyle w:val="955667EF8E1E46108E8E061BB8D567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48700AD2B5433696A2CF220E762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26C02-A40C-423D-976B-CB44DE8E5BE2}"/>
      </w:docPartPr>
      <w:docPartBody>
        <w:p w:rsidR="00000000" w:rsidRDefault="00DB5CE8">
          <w:pPr>
            <w:pStyle w:val="2848700AD2B5433696A2CF220E7621D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0F72DF6642447D8508A61BA9BC6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8B483-02B0-465D-ACD8-91254CB57C0F}"/>
      </w:docPartPr>
      <w:docPartBody>
        <w:p w:rsidR="00000000" w:rsidRDefault="00DB5CE8">
          <w:pPr>
            <w:pStyle w:val="B10F72DF6642447D8508A61BA9BC64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27293C386DB412EA7CD375532968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DD298-4F2E-4642-91D8-3D7F341A87BD}"/>
      </w:docPartPr>
      <w:docPartBody>
        <w:p w:rsidR="00000000" w:rsidRDefault="00DB5CE8">
          <w:pPr>
            <w:pStyle w:val="427293C386DB412EA7CD37553296895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3560A44F14049868E970C6BE5853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3CD22-308E-46D6-839D-914087FBBC0A}"/>
      </w:docPartPr>
      <w:docPartBody>
        <w:p w:rsidR="00000000" w:rsidRDefault="00DB5CE8">
          <w:pPr>
            <w:pStyle w:val="F3560A44F14049868E970C6BE58531FF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BF6EFD397F24151A54E967125164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35E50-A681-43BD-914C-42F2C8D40BC7}"/>
      </w:docPartPr>
      <w:docPartBody>
        <w:p w:rsidR="00000000" w:rsidRDefault="00DB5CE8">
          <w:pPr>
            <w:pStyle w:val="CBF6EFD397F24151A54E967125164B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DAE58A5A1204C70B0BAA4DC0AB14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405D7-1725-4938-9908-FFF37DDF5B34}"/>
      </w:docPartPr>
      <w:docPartBody>
        <w:p w:rsidR="00000000" w:rsidRDefault="00DB5CE8">
          <w:pPr>
            <w:pStyle w:val="EDAE58A5A1204C70B0BAA4DC0AB146C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0D3FF93834E43C9B0D6DC645D4F9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D224A-F7A9-4575-8ADA-414BA629F6BB}"/>
      </w:docPartPr>
      <w:docPartBody>
        <w:p w:rsidR="00000000" w:rsidRDefault="00DB5CE8">
          <w:pPr>
            <w:pStyle w:val="C0D3FF93834E43C9B0D6DC645D4F950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E8"/>
    <w:rsid w:val="00D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8982720F30D4BA8A8BE4409F96735D5">
    <w:name w:val="18982720F30D4BA8A8BE4409F96735D5"/>
  </w:style>
  <w:style w:type="paragraph" w:customStyle="1" w:styleId="5D36B497A3B34E76B5CE8137E15D393A">
    <w:name w:val="5D36B497A3B34E76B5CE8137E15D393A"/>
  </w:style>
  <w:style w:type="paragraph" w:customStyle="1" w:styleId="D67BEC5228E84DC5927F0413022A34FC">
    <w:name w:val="D67BEC5228E84DC5927F0413022A34FC"/>
  </w:style>
  <w:style w:type="paragraph" w:customStyle="1" w:styleId="84A672DB903D45EDA6CD77A68ABE7117">
    <w:name w:val="84A672DB903D45EDA6CD77A68ABE7117"/>
  </w:style>
  <w:style w:type="paragraph" w:customStyle="1" w:styleId="634B99587583426288F0695149916FD2">
    <w:name w:val="634B99587583426288F0695149916FD2"/>
  </w:style>
  <w:style w:type="paragraph" w:customStyle="1" w:styleId="5F937E64F38F4DAD8F621CBBF0BBD1AF">
    <w:name w:val="5F937E64F38F4DAD8F621CBBF0BBD1AF"/>
  </w:style>
  <w:style w:type="paragraph" w:customStyle="1" w:styleId="913648336C6F4D40BDDCD3BE015D53F8">
    <w:name w:val="913648336C6F4D40BDDCD3BE015D53F8"/>
  </w:style>
  <w:style w:type="paragraph" w:customStyle="1" w:styleId="96784AEDF8994FDFB30305AD1C674E6D">
    <w:name w:val="96784AEDF8994FDFB30305AD1C674E6D"/>
  </w:style>
  <w:style w:type="paragraph" w:customStyle="1" w:styleId="CEA84619DB364212AB9C63ED95ED89A4">
    <w:name w:val="CEA84619DB364212AB9C63ED95ED89A4"/>
  </w:style>
  <w:style w:type="paragraph" w:customStyle="1" w:styleId="3AF93EAF8B7C40F4AB962023F64997CD">
    <w:name w:val="3AF93EAF8B7C40F4AB962023F64997CD"/>
  </w:style>
  <w:style w:type="paragraph" w:customStyle="1" w:styleId="0E44B063175547A5879DD91116C859EC">
    <w:name w:val="0E44B063175547A5879DD91116C859EC"/>
  </w:style>
  <w:style w:type="paragraph" w:customStyle="1" w:styleId="BEE9B5EDA574442F919845C858A787B3">
    <w:name w:val="BEE9B5EDA574442F919845C858A787B3"/>
  </w:style>
  <w:style w:type="paragraph" w:customStyle="1" w:styleId="23773F44E749412B99853DC1EF52CF35">
    <w:name w:val="23773F44E749412B99853DC1EF52CF35"/>
  </w:style>
  <w:style w:type="paragraph" w:customStyle="1" w:styleId="256ED10AEC49461F95380A8590096785">
    <w:name w:val="256ED10AEC49461F95380A8590096785"/>
  </w:style>
  <w:style w:type="paragraph" w:customStyle="1" w:styleId="44E9E03997484082B9AB0D0532ED5477">
    <w:name w:val="44E9E03997484082B9AB0D0532ED5477"/>
  </w:style>
  <w:style w:type="paragraph" w:customStyle="1" w:styleId="31E84409CDC944FEB4E5EE29919DF7C6">
    <w:name w:val="31E84409CDC944FEB4E5EE29919DF7C6"/>
  </w:style>
  <w:style w:type="paragraph" w:customStyle="1" w:styleId="1CE2C85C8FB646248E40FBD91C9218A9">
    <w:name w:val="1CE2C85C8FB646248E40FBD91C9218A9"/>
  </w:style>
  <w:style w:type="paragraph" w:customStyle="1" w:styleId="955667EF8E1E46108E8E061BB8D5673B">
    <w:name w:val="955667EF8E1E46108E8E061BB8D5673B"/>
  </w:style>
  <w:style w:type="paragraph" w:customStyle="1" w:styleId="2848700AD2B5433696A2CF220E7621D8">
    <w:name w:val="2848700AD2B5433696A2CF220E7621D8"/>
  </w:style>
  <w:style w:type="paragraph" w:customStyle="1" w:styleId="B10F72DF6642447D8508A61BA9BC6473">
    <w:name w:val="B10F72DF6642447D8508A61BA9BC6473"/>
  </w:style>
  <w:style w:type="paragraph" w:customStyle="1" w:styleId="427293C386DB412EA7CD37553296895E">
    <w:name w:val="427293C386DB412EA7CD37553296895E"/>
  </w:style>
  <w:style w:type="paragraph" w:customStyle="1" w:styleId="F3560A44F14049868E970C6BE58531FF">
    <w:name w:val="F3560A44F14049868E970C6BE58531FF"/>
  </w:style>
  <w:style w:type="paragraph" w:customStyle="1" w:styleId="CBF6EFD397F24151A54E967125164B18">
    <w:name w:val="CBF6EFD397F24151A54E967125164B18"/>
  </w:style>
  <w:style w:type="paragraph" w:customStyle="1" w:styleId="EDAE58A5A1204C70B0BAA4DC0AB146C3">
    <w:name w:val="EDAE58A5A1204C70B0BAA4DC0AB146C3"/>
  </w:style>
  <w:style w:type="paragraph" w:customStyle="1" w:styleId="C0D3FF93834E43C9B0D6DC645D4F9508">
    <w:name w:val="C0D3FF93834E43C9B0D6DC645D4F9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5C7F-286D-42ED-AF7E-484EAD9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39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2</cp:revision>
  <dcterms:created xsi:type="dcterms:W3CDTF">2024-05-18T10:04:00Z</dcterms:created>
  <dcterms:modified xsi:type="dcterms:W3CDTF">2024-05-18T10:43:00Z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