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CB251EF66BD4EC995E02BA8173C00A4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D19FE6435D994CEB9BD04FC3FA659DE4"/>
          </w:placeholder>
        </w:sdtPr>
        <w:sdtEndPr>
          <w:rPr>
            <w:rStyle w:val="Standardnpsmoodstavce"/>
            <w:b w:val="0"/>
          </w:rPr>
        </w:sdtEndPr>
        <w:sdtContent>
          <w:r w:rsidR="00A26AB2">
            <w:rPr>
              <w:rStyle w:val="Styl17"/>
            </w:rPr>
            <w:t>Marek Janatka</w:t>
          </w:r>
        </w:sdtContent>
      </w:sdt>
    </w:p>
    <w:p w:rsidR="006C7138" w:rsidRPr="00875506" w:rsidRDefault="006C7138" w:rsidP="00A2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E1665AB01F634E18A1295E72F8119955"/>
          </w:placeholder>
        </w:sdtPr>
        <w:sdtEndPr/>
        <w:sdtContent>
          <w:r w:rsidR="00A26AB2" w:rsidRPr="00A26AB2">
            <w:t>Normanské ostrovy jako specifický</w:t>
          </w:r>
          <w:r w:rsidR="00A26AB2">
            <w:t xml:space="preserve"> </w:t>
          </w:r>
          <w:r w:rsidR="00A26AB2" w:rsidRPr="00A26AB2">
            <w:t>region Evropy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FAE85BC9CB5E420EA36AFF7460632241"/>
          </w:placeholder>
        </w:sdtPr>
        <w:sdtEndPr>
          <w:rPr>
            <w:rStyle w:val="Standardnpsmoodstavce"/>
            <w:i w:val="0"/>
          </w:rPr>
        </w:sdtEndPr>
        <w:sdtContent>
          <w:r w:rsidR="00A26AB2">
            <w:rPr>
              <w:rStyle w:val="Styl21"/>
            </w:rPr>
            <w:t xml:space="preserve">Dr. David </w:t>
          </w:r>
          <w:proofErr w:type="spellStart"/>
          <w:r w:rsidR="00A26AB2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C92A93EB418D49D8854F739EC36EBCA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8F5E04753846423EA6E9BA915018674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E4B399D144CD4F6BB4EACEA91BEDA311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2A51D9AEFD844D4BB75CF3F006623DD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1645B0A182A54367B77956A85B7B4A2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BB3B6EFB27F3436BAFD8409BEE1980E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A8C3C04B1A14CF7B7CDDD3A5E6AB4D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7F3DB98FFB2348AEBE04BC4DCC2F6B6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B4A7A751D2584285ACF32A6EF6DD880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1ECA0F90F08E46C3A39AA14895D2002D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11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D69B3F541DD24E17A3175C5E01EDB3C8"/>
        </w:placeholder>
      </w:sdtPr>
      <w:sdtEndPr/>
      <w:sdtContent>
        <w:p w:rsidR="00156D3B" w:rsidRPr="00875506" w:rsidRDefault="00142077" w:rsidP="00687599">
          <w:pPr>
            <w:ind w:left="66"/>
          </w:pPr>
          <w:r>
            <w:t>Přílohy jsou vzhledem k tématu velmi skromné…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86AE3422E66544FEBB1A749DB1D5AC34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3F40B92D3C0459FB066EF21B9E5C9F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437E54E014F54E21ADA5F0E85A8DD64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515509869A3D42928A04D20AADA1AAC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3B6CE7E22E0E478A8F759A0C7F5CD0F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2077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D6251113CDF34792BE978E319B6EC53D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E897A12D114A452783687089812000D8"/>
        </w:placeholder>
      </w:sdtPr>
      <w:sdtEndPr/>
      <w:sdtContent>
        <w:p w:rsidR="00156D3B" w:rsidRPr="00875506" w:rsidRDefault="00142077" w:rsidP="006C7138">
          <w:r w:rsidRPr="00142077">
            <w:t xml:space="preserve">Předložený text je standardní bakalářskou prací. Autor prokázal, že se ve studované problematice velmi dobře zorientoval a zároveň je schopen vytvořit vzhledem k etapě studia adekvátní odborný text. K pozitivním rysům práce patří její logické vystavění, zastoupení všech zásadních témat a fakt, že autor zejména v historizující části dobře zachytil vývoj vedoucí ke specifickému statusu ostrovů Jersey a </w:t>
          </w:r>
          <w:proofErr w:type="spellStart"/>
          <w:r w:rsidRPr="00142077">
            <w:t>Guernsey</w:t>
          </w:r>
          <w:proofErr w:type="spellEnd"/>
          <w:r w:rsidRPr="00142077">
            <w:t>. Na druhou stranu části věnované současnému stavu mohly obsahovat hlubší vhled do problematiky a detailnější analýzu. Nicméně celkově text představuje kvalitní bakalářskou práci.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0B3784470B9442758335FD8F852F36ED"/>
        </w:placeholder>
      </w:sdtPr>
      <w:sdtEndPr/>
      <w:sdtContent>
        <w:p w:rsidR="006C7138" w:rsidRPr="00875506" w:rsidRDefault="00142077" w:rsidP="006C7138">
          <w:r w:rsidRPr="00142077">
            <w:t>Během obhajoby by autor mohl srovnat vztahy Normanských ostrovů a ostrova Man, jakožto další korunní dependence, se Spojeným královstvím.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D27514FFC225402DBE199877E9418D81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142077" w:rsidP="006C7138">
          <w:r>
            <w:t>mezi výborně a 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3D22A5EF42CF433A833224F06AED1F44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142077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2F" w:rsidRDefault="00F6332F" w:rsidP="0090541B">
      <w:pPr>
        <w:spacing w:after="0" w:line="240" w:lineRule="auto"/>
      </w:pPr>
      <w:r>
        <w:separator/>
      </w:r>
    </w:p>
  </w:endnote>
  <w:endnote w:type="continuationSeparator" w:id="0">
    <w:p w:rsidR="00F6332F" w:rsidRDefault="00F6332F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2F" w:rsidRDefault="00F6332F" w:rsidP="0090541B">
      <w:pPr>
        <w:spacing w:after="0" w:line="240" w:lineRule="auto"/>
      </w:pPr>
      <w:r>
        <w:separator/>
      </w:r>
    </w:p>
  </w:footnote>
  <w:footnote w:type="continuationSeparator" w:id="0">
    <w:p w:rsidR="00F6332F" w:rsidRDefault="00F6332F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B2"/>
    <w:rsid w:val="00024C0F"/>
    <w:rsid w:val="0008094C"/>
    <w:rsid w:val="00142077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26AB2"/>
    <w:rsid w:val="00A36B4B"/>
    <w:rsid w:val="00A54E5B"/>
    <w:rsid w:val="00AE6EB6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6332F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658FA69B-D5C3-4326-BA77-40EB318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BP%202024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B251EF66BD4EC995E02BA8173C0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B1380-37D0-4B13-A424-00A6C05BD942}"/>
      </w:docPartPr>
      <w:docPartBody>
        <w:p w:rsidR="00000000" w:rsidRDefault="00DF024C">
          <w:pPr>
            <w:pStyle w:val="4CB251EF66BD4EC995E02BA8173C00A4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D19FE6435D994CEB9BD04FC3FA659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E9C52-A12E-4463-B240-447279EA4C92}"/>
      </w:docPartPr>
      <w:docPartBody>
        <w:p w:rsidR="00000000" w:rsidRDefault="00DF024C">
          <w:pPr>
            <w:pStyle w:val="D19FE6435D994CEB9BD04FC3FA659DE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1665AB01F634E18A1295E72F8119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25022-5AFC-4E50-BE36-E5122FD60D4F}"/>
      </w:docPartPr>
      <w:docPartBody>
        <w:p w:rsidR="00000000" w:rsidRDefault="00DF024C">
          <w:pPr>
            <w:pStyle w:val="E1665AB01F634E18A1295E72F811995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AE85BC9CB5E420EA36AFF7460632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C2557-B5C5-451F-9286-5DCEA77FD30F}"/>
      </w:docPartPr>
      <w:docPartBody>
        <w:p w:rsidR="00000000" w:rsidRDefault="00DF024C">
          <w:pPr>
            <w:pStyle w:val="FAE85BC9CB5E420EA36AFF746063224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92A93EB418D49D8854F739EC36EB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7EEE2-0490-442F-964D-8D33097A20BF}"/>
      </w:docPartPr>
      <w:docPartBody>
        <w:p w:rsidR="00000000" w:rsidRDefault="00DF024C">
          <w:pPr>
            <w:pStyle w:val="C92A93EB418D49D8854F739EC36EBCA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F5E04753846423EA6E9BA9150186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027E6-BB63-46BC-91A6-50A79DD8F0DB}"/>
      </w:docPartPr>
      <w:docPartBody>
        <w:p w:rsidR="00000000" w:rsidRDefault="00DF024C">
          <w:pPr>
            <w:pStyle w:val="8F5E04753846423EA6E9BA915018674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B399D144CD4F6BB4EACEA91BEDA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375D1-71A1-440F-94C0-2212F7C78FBF}"/>
      </w:docPartPr>
      <w:docPartBody>
        <w:p w:rsidR="00000000" w:rsidRDefault="00DF024C">
          <w:pPr>
            <w:pStyle w:val="E4B399D144CD4F6BB4EACEA91BEDA311"/>
          </w:pPr>
          <w:r w:rsidRPr="00D96991">
            <w:t>…</w:t>
          </w:r>
        </w:p>
      </w:docPartBody>
    </w:docPart>
    <w:docPart>
      <w:docPartPr>
        <w:name w:val="2A51D9AEFD844D4BB75CF3F00662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0F2E9-3BCE-4F01-9CE4-100410662C6F}"/>
      </w:docPartPr>
      <w:docPartBody>
        <w:p w:rsidR="00000000" w:rsidRDefault="00DF024C">
          <w:pPr>
            <w:pStyle w:val="2A51D9AEFD844D4BB75CF3F006623DD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645B0A182A54367B77956A85B7B4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23C3E-C558-4F85-8647-00A519345ED4}"/>
      </w:docPartPr>
      <w:docPartBody>
        <w:p w:rsidR="00000000" w:rsidRDefault="00DF024C">
          <w:pPr>
            <w:pStyle w:val="1645B0A182A54367B77956A85B7B4A2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B3B6EFB27F3436BAFD8409BEE198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84BD4-6205-43AA-B0B4-C92EC24EE6CB}"/>
      </w:docPartPr>
      <w:docPartBody>
        <w:p w:rsidR="00000000" w:rsidRDefault="00DF024C">
          <w:pPr>
            <w:pStyle w:val="BB3B6EFB27F3436BAFD8409BEE1980E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A8C3C04B1A14CF7B7CDDD3A5E6AB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BD027-A5FE-448C-8B35-0E9C99ECE3B9}"/>
      </w:docPartPr>
      <w:docPartBody>
        <w:p w:rsidR="00000000" w:rsidRDefault="00DF024C">
          <w:pPr>
            <w:pStyle w:val="4A8C3C04B1A14CF7B7CDDD3A5E6AB4D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F3DB98FFB2348AEBE04BC4DCC2F6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930A7-1C17-4B02-89C7-D431E55ACD9D}"/>
      </w:docPartPr>
      <w:docPartBody>
        <w:p w:rsidR="00000000" w:rsidRDefault="00DF024C">
          <w:pPr>
            <w:pStyle w:val="7F3DB98FFB2348AEBE04BC4DCC2F6B6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4A7A751D2584285ACF32A6EF6DD8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A855B-4056-458D-993F-0BFB3C002AB9}"/>
      </w:docPartPr>
      <w:docPartBody>
        <w:p w:rsidR="00000000" w:rsidRDefault="00DF024C">
          <w:pPr>
            <w:pStyle w:val="B4A7A751D2584285ACF32A6EF6DD880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ECA0F90F08E46C3A39AA14895D20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055C1-7AA5-4E49-B356-C4E66E824EE3}"/>
      </w:docPartPr>
      <w:docPartBody>
        <w:p w:rsidR="00000000" w:rsidRDefault="00DF024C">
          <w:pPr>
            <w:pStyle w:val="1ECA0F90F08E46C3A39AA14895D2002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69B3F541DD24E17A3175C5E01EDB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00D19-65B6-4BFC-8A05-3FEDE1B4170F}"/>
      </w:docPartPr>
      <w:docPartBody>
        <w:p w:rsidR="00000000" w:rsidRDefault="00DF024C">
          <w:pPr>
            <w:pStyle w:val="D69B3F541DD24E17A3175C5E01EDB3C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6AE3422E66544FEBB1A749DB1D5A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28D39-4D2F-44DE-A841-E3AEC2AE7991}"/>
      </w:docPartPr>
      <w:docPartBody>
        <w:p w:rsidR="00000000" w:rsidRDefault="00DF024C">
          <w:pPr>
            <w:pStyle w:val="86AE3422E66544FEBB1A749DB1D5AC34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3F40B92D3C0459FB066EF21B9E5C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94DC9-E05B-42C3-8673-0FA55967E6C0}"/>
      </w:docPartPr>
      <w:docPartBody>
        <w:p w:rsidR="00000000" w:rsidRDefault="00DF024C">
          <w:pPr>
            <w:pStyle w:val="E3F40B92D3C0459FB066EF21B9E5C9F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37E54E014F54E21ADA5F0E85A8DD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7D13C-3995-4199-B497-A3F574D911B8}"/>
      </w:docPartPr>
      <w:docPartBody>
        <w:p w:rsidR="00000000" w:rsidRDefault="00DF024C">
          <w:pPr>
            <w:pStyle w:val="437E54E014F54E21ADA5F0E85A8DD64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15509869A3D42928A04D20AADA1A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4717D-9906-41E5-9243-F4D02DBA6103}"/>
      </w:docPartPr>
      <w:docPartBody>
        <w:p w:rsidR="00000000" w:rsidRDefault="00DF024C">
          <w:pPr>
            <w:pStyle w:val="515509869A3D42928A04D20AADA1AAC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B6CE7E22E0E478A8F759A0C7F5CD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9ABCB-8B1A-445D-8FB0-77FC683D7523}"/>
      </w:docPartPr>
      <w:docPartBody>
        <w:p w:rsidR="00000000" w:rsidRDefault="00DF024C">
          <w:pPr>
            <w:pStyle w:val="3B6CE7E22E0E478A8F759A0C7F5CD0F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6251113CDF34792BE978E319B6EC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C791B-734E-445E-B831-19F0E99D309E}"/>
      </w:docPartPr>
      <w:docPartBody>
        <w:p w:rsidR="00000000" w:rsidRDefault="00DF024C">
          <w:pPr>
            <w:pStyle w:val="D6251113CDF34792BE978E319B6EC53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897A12D114A45278368708981200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7183E-0F93-4FF6-BB18-A7FD952B4DC5}"/>
      </w:docPartPr>
      <w:docPartBody>
        <w:p w:rsidR="00000000" w:rsidRDefault="00DF024C">
          <w:pPr>
            <w:pStyle w:val="E897A12D114A452783687089812000D8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0B3784470B9442758335FD8F852F3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69652-CEB7-44BA-8CC1-5B762A23F412}"/>
      </w:docPartPr>
      <w:docPartBody>
        <w:p w:rsidR="00000000" w:rsidRDefault="00DF024C">
          <w:pPr>
            <w:pStyle w:val="0B3784470B9442758335FD8F852F36E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27514FFC225402DBE199877E9418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F3C23-7430-46BC-B87D-0CFC03E8344A}"/>
      </w:docPartPr>
      <w:docPartBody>
        <w:p w:rsidR="00000000" w:rsidRDefault="00DF024C">
          <w:pPr>
            <w:pStyle w:val="D27514FFC225402DBE199877E9418D8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D22A5EF42CF433A833224F06AED1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D43A8-71F5-4171-A92B-FE2396C6E362}"/>
      </w:docPartPr>
      <w:docPartBody>
        <w:p w:rsidR="00000000" w:rsidRDefault="00DF024C">
          <w:pPr>
            <w:pStyle w:val="3D22A5EF42CF433A833224F06AED1F44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4C"/>
    <w:rsid w:val="00D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CB251EF66BD4EC995E02BA8173C00A4">
    <w:name w:val="4CB251EF66BD4EC995E02BA8173C00A4"/>
  </w:style>
  <w:style w:type="paragraph" w:customStyle="1" w:styleId="D19FE6435D994CEB9BD04FC3FA659DE4">
    <w:name w:val="D19FE6435D994CEB9BD04FC3FA659DE4"/>
  </w:style>
  <w:style w:type="paragraph" w:customStyle="1" w:styleId="E1665AB01F634E18A1295E72F8119955">
    <w:name w:val="E1665AB01F634E18A1295E72F8119955"/>
  </w:style>
  <w:style w:type="paragraph" w:customStyle="1" w:styleId="FAE85BC9CB5E420EA36AFF7460632241">
    <w:name w:val="FAE85BC9CB5E420EA36AFF7460632241"/>
  </w:style>
  <w:style w:type="paragraph" w:customStyle="1" w:styleId="C92A93EB418D49D8854F739EC36EBCA2">
    <w:name w:val="C92A93EB418D49D8854F739EC36EBCA2"/>
  </w:style>
  <w:style w:type="paragraph" w:customStyle="1" w:styleId="8F5E04753846423EA6E9BA9150186745">
    <w:name w:val="8F5E04753846423EA6E9BA9150186745"/>
  </w:style>
  <w:style w:type="paragraph" w:customStyle="1" w:styleId="E4B399D144CD4F6BB4EACEA91BEDA311">
    <w:name w:val="E4B399D144CD4F6BB4EACEA91BEDA311"/>
  </w:style>
  <w:style w:type="paragraph" w:customStyle="1" w:styleId="2A51D9AEFD844D4BB75CF3F006623DD2">
    <w:name w:val="2A51D9AEFD844D4BB75CF3F006623DD2"/>
  </w:style>
  <w:style w:type="paragraph" w:customStyle="1" w:styleId="1645B0A182A54367B77956A85B7B4A23">
    <w:name w:val="1645B0A182A54367B77956A85B7B4A23"/>
  </w:style>
  <w:style w:type="paragraph" w:customStyle="1" w:styleId="BB3B6EFB27F3436BAFD8409BEE1980E6">
    <w:name w:val="BB3B6EFB27F3436BAFD8409BEE1980E6"/>
  </w:style>
  <w:style w:type="paragraph" w:customStyle="1" w:styleId="4A8C3C04B1A14CF7B7CDDD3A5E6AB4DB">
    <w:name w:val="4A8C3C04B1A14CF7B7CDDD3A5E6AB4DB"/>
  </w:style>
  <w:style w:type="paragraph" w:customStyle="1" w:styleId="7F3DB98FFB2348AEBE04BC4DCC2F6B60">
    <w:name w:val="7F3DB98FFB2348AEBE04BC4DCC2F6B60"/>
  </w:style>
  <w:style w:type="paragraph" w:customStyle="1" w:styleId="B4A7A751D2584285ACF32A6EF6DD8800">
    <w:name w:val="B4A7A751D2584285ACF32A6EF6DD8800"/>
  </w:style>
  <w:style w:type="paragraph" w:customStyle="1" w:styleId="1ECA0F90F08E46C3A39AA14895D2002D">
    <w:name w:val="1ECA0F90F08E46C3A39AA14895D2002D"/>
  </w:style>
  <w:style w:type="paragraph" w:customStyle="1" w:styleId="D69B3F541DD24E17A3175C5E01EDB3C8">
    <w:name w:val="D69B3F541DD24E17A3175C5E01EDB3C8"/>
  </w:style>
  <w:style w:type="paragraph" w:customStyle="1" w:styleId="86AE3422E66544FEBB1A749DB1D5AC34">
    <w:name w:val="86AE3422E66544FEBB1A749DB1D5AC34"/>
  </w:style>
  <w:style w:type="paragraph" w:customStyle="1" w:styleId="E3F40B92D3C0459FB066EF21B9E5C9FB">
    <w:name w:val="E3F40B92D3C0459FB066EF21B9E5C9FB"/>
  </w:style>
  <w:style w:type="paragraph" w:customStyle="1" w:styleId="437E54E014F54E21ADA5F0E85A8DD641">
    <w:name w:val="437E54E014F54E21ADA5F0E85A8DD641"/>
  </w:style>
  <w:style w:type="paragraph" w:customStyle="1" w:styleId="515509869A3D42928A04D20AADA1AACF">
    <w:name w:val="515509869A3D42928A04D20AADA1AACF"/>
  </w:style>
  <w:style w:type="paragraph" w:customStyle="1" w:styleId="3B6CE7E22E0E478A8F759A0C7F5CD0FD">
    <w:name w:val="3B6CE7E22E0E478A8F759A0C7F5CD0FD"/>
  </w:style>
  <w:style w:type="paragraph" w:customStyle="1" w:styleId="D6251113CDF34792BE978E319B6EC53D">
    <w:name w:val="D6251113CDF34792BE978E319B6EC53D"/>
  </w:style>
  <w:style w:type="paragraph" w:customStyle="1" w:styleId="E897A12D114A452783687089812000D8">
    <w:name w:val="E897A12D114A452783687089812000D8"/>
  </w:style>
  <w:style w:type="paragraph" w:customStyle="1" w:styleId="0B3784470B9442758335FD8F852F36ED">
    <w:name w:val="0B3784470B9442758335FD8F852F36ED"/>
  </w:style>
  <w:style w:type="paragraph" w:customStyle="1" w:styleId="D27514FFC225402DBE199877E9418D81">
    <w:name w:val="D27514FFC225402DBE199877E9418D81"/>
  </w:style>
  <w:style w:type="paragraph" w:customStyle="1" w:styleId="3D22A5EF42CF433A833224F06AED1F44">
    <w:name w:val="3D22A5EF42CF433A833224F06AED1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8CCF-2368-4CE2-8776-68EBF85E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2024(5)</Template>
  <TotalTime>12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2024-05-03T11:11:00Z</dcterms:created>
  <dcterms:modified xsi:type="dcterms:W3CDTF">2024-05-03T11:33:00Z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