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A346FEFFE014C298818909586C4B740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5807EB1FB73F40BEA3246130D2960D7B"/>
          </w:placeholder>
        </w:sdtPr>
        <w:sdtEndPr>
          <w:rPr>
            <w:rStyle w:val="Standardnpsmoodstavce"/>
            <w:b w:val="0"/>
          </w:rPr>
        </w:sdtEndPr>
        <w:sdtContent>
          <w:r w:rsidR="00862874">
            <w:rPr>
              <w:rStyle w:val="Styl17"/>
            </w:rPr>
            <w:t>Markéta Staňková</w:t>
          </w:r>
        </w:sdtContent>
      </w:sdt>
    </w:p>
    <w:p w:rsidR="006C7138" w:rsidRPr="00875506" w:rsidRDefault="006C7138" w:rsidP="0011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D1B2AA3F773443FE8144F67C33DA1055"/>
          </w:placeholder>
        </w:sdtPr>
        <w:sdtEndPr/>
        <w:sdtContent>
          <w:r w:rsidR="00112B2D" w:rsidRPr="00112B2D">
            <w:t>Invaze USA na Grenadu: analýza příčin, průběhu a</w:t>
          </w:r>
          <w:r w:rsidR="00112B2D">
            <w:t xml:space="preserve"> </w:t>
          </w:r>
          <w:r w:rsidR="00112B2D" w:rsidRPr="00112B2D">
            <w:t>dopadů na region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8A4A0B4FF73E4AE896D6B19B559D8D3B"/>
          </w:placeholder>
        </w:sdtPr>
        <w:sdtEndPr>
          <w:rPr>
            <w:rStyle w:val="Standardnpsmoodstavce"/>
            <w:i w:val="0"/>
          </w:rPr>
        </w:sdtEndPr>
        <w:sdtContent>
          <w:r w:rsidR="00862874">
            <w:rPr>
              <w:rStyle w:val="Styl21"/>
            </w:rPr>
            <w:t>Dr. David Šanc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1843AB01160F4BC4A85421D5AB3153A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CC7372ECDE124E8A86C07F24E7BF3F8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7365960066D546D29930362B2DE8F0B5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1C9E626599544360A5AE218CB5A3C46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A2E1BA03FD6746C69138DC0F7C9FA3B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062D763267724C2D9DEFFF6A73961A8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8FD69B87B2A243538BF5EB29EE7D8AF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330717036131493583A992D9D537D2D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94EF56456CDC4E65AFA52F1DD5DB5B0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DD295565CEA946559B09C9212DEFCD31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9BF3A12376AF4D16A369558D2D166FA8"/>
        </w:placeholder>
        <w:showingPlcHdr/>
      </w:sdtPr>
      <w:sdtEndPr/>
      <w:sdtContent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4F7930F56170438794A29A9795902BF1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77EB4BEEBF1F47BCB76FCD7E5D56C7DD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7012EF9AB3034D55A3A915B3D365839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AEB512887FA7423AA05DBDEB96648EC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0CD32EEE0863487EBF07948B19CDE4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47E0E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6DE4D466712A4440B2C0998360AD434C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234296B1CB214F8E80FA402B3706303A"/>
        </w:placeholder>
      </w:sdtPr>
      <w:sdtEndPr/>
      <w:sdtContent>
        <w:p w:rsidR="00156D3B" w:rsidRPr="00875506" w:rsidRDefault="00C47E0E" w:rsidP="006C7138">
          <w:r w:rsidRPr="00C47E0E">
            <w:t>Předložený text je velmi kvalitní bakalářskou prací. Autorka zpracovala nejen důvody a mezinárodní okolnosti, které vedly k americké invazi na Grenadu, ale především zasadila výsledky invaze a následný vývoj do mezinárodního kontextu, a to zdařilým způsobem. Autorka se nespokojila s popisem historie, ale v souladu s cíli práce předkládá široké mezinárodně-vztahové souvislosti, které ovlivnily vlastní invazi a rovněž definovaly následný vývoj a reakce mezinárodního prostředí na výsledky zásahu USA. Velmi dobrá, a to ve všech ohledech, je i formální stránka textu.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DD106DEF43974DBDAAECF6A73AF2CBB7"/>
        </w:placeholder>
      </w:sdtPr>
      <w:sdtEndPr/>
      <w:sdtContent>
        <w:p w:rsidR="006C7138" w:rsidRPr="00875506" w:rsidRDefault="00C47E0E" w:rsidP="006C7138">
          <w:r w:rsidRPr="00C47E0E">
            <w:t>Během obhajoby by autorka mohla uvést, zda (popřípadě jak) ovlivňují události z první poloviny 80. let 20. století současné mezinárodní vztahy Grenady, jmenovitě pak vztahy s USA.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9C28D6F775CC438C8606685FCB9968C1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C47E0E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4E933D39713441989F609A64DE6E564C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C47E0E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2D" w:rsidRDefault="00D04D2D" w:rsidP="0090541B">
      <w:pPr>
        <w:spacing w:after="0" w:line="240" w:lineRule="auto"/>
      </w:pPr>
      <w:r>
        <w:separator/>
      </w:r>
    </w:p>
  </w:endnote>
  <w:endnote w:type="continuationSeparator" w:id="0">
    <w:p w:rsidR="00D04D2D" w:rsidRDefault="00D04D2D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2D" w:rsidRDefault="00D04D2D" w:rsidP="0090541B">
      <w:pPr>
        <w:spacing w:after="0" w:line="240" w:lineRule="auto"/>
      </w:pPr>
      <w:r>
        <w:separator/>
      </w:r>
    </w:p>
  </w:footnote>
  <w:footnote w:type="continuationSeparator" w:id="0">
    <w:p w:rsidR="00D04D2D" w:rsidRDefault="00D04D2D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2D"/>
    <w:rsid w:val="00024C0F"/>
    <w:rsid w:val="0008094C"/>
    <w:rsid w:val="00112B2D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62874"/>
    <w:rsid w:val="00875506"/>
    <w:rsid w:val="0090541B"/>
    <w:rsid w:val="0094330B"/>
    <w:rsid w:val="009B3558"/>
    <w:rsid w:val="00A36B4B"/>
    <w:rsid w:val="00A54E5B"/>
    <w:rsid w:val="00AE6EB6"/>
    <w:rsid w:val="00BB47BD"/>
    <w:rsid w:val="00C1360D"/>
    <w:rsid w:val="00C47E0E"/>
    <w:rsid w:val="00C73E93"/>
    <w:rsid w:val="00C96B01"/>
    <w:rsid w:val="00D04D2D"/>
    <w:rsid w:val="00D85671"/>
    <w:rsid w:val="00D9220F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26D89"/>
  <w15:chartTrackingRefBased/>
  <w15:docId w15:val="{CF0BEFFE-075A-435B-9714-AEBFA50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BP%202024(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46FEFFE014C298818909586C4B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1D96B-0A4C-46CB-82A6-223E3F2F525E}"/>
      </w:docPartPr>
      <w:docPartBody>
        <w:p w:rsidR="00BB0A7E" w:rsidRDefault="00A3003D">
          <w:pPr>
            <w:pStyle w:val="4A346FEFFE014C298818909586C4B740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5807EB1FB73F40BEA3246130D2960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E9302-A55E-4D29-A761-B84A80F1AE39}"/>
      </w:docPartPr>
      <w:docPartBody>
        <w:p w:rsidR="00BB0A7E" w:rsidRDefault="00A3003D">
          <w:pPr>
            <w:pStyle w:val="5807EB1FB73F40BEA3246130D2960D7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1B2AA3F773443FE8144F67C33DA1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6B43C-A94C-41B8-8833-8051758F0CEC}"/>
      </w:docPartPr>
      <w:docPartBody>
        <w:p w:rsidR="00BB0A7E" w:rsidRDefault="00A3003D">
          <w:pPr>
            <w:pStyle w:val="D1B2AA3F773443FE8144F67C33DA105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A4A0B4FF73E4AE896D6B19B559D8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E464DA-7B81-4933-92E9-7C63BA9BE8B1}"/>
      </w:docPartPr>
      <w:docPartBody>
        <w:p w:rsidR="00BB0A7E" w:rsidRDefault="00A3003D">
          <w:pPr>
            <w:pStyle w:val="8A4A0B4FF73E4AE896D6B19B559D8D3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843AB01160F4BC4A85421D5AB315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834B1-C487-4389-9BCB-47AE3DBE79E4}"/>
      </w:docPartPr>
      <w:docPartBody>
        <w:p w:rsidR="00BB0A7E" w:rsidRDefault="00A3003D">
          <w:pPr>
            <w:pStyle w:val="1843AB01160F4BC4A85421D5AB3153A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C7372ECDE124E8A86C07F24E7BF3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E8681-6F5A-44ED-A91E-C0DF47FBAE7C}"/>
      </w:docPartPr>
      <w:docPartBody>
        <w:p w:rsidR="00BB0A7E" w:rsidRDefault="00A3003D">
          <w:pPr>
            <w:pStyle w:val="CC7372ECDE124E8A86C07F24E7BF3F8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365960066D546D29930362B2DE8F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5B83E-9605-4309-9C41-F2BA72550C6E}"/>
      </w:docPartPr>
      <w:docPartBody>
        <w:p w:rsidR="00BB0A7E" w:rsidRDefault="00A3003D">
          <w:pPr>
            <w:pStyle w:val="7365960066D546D29930362B2DE8F0B5"/>
          </w:pPr>
          <w:r w:rsidRPr="00D96991">
            <w:t>…</w:t>
          </w:r>
        </w:p>
      </w:docPartBody>
    </w:docPart>
    <w:docPart>
      <w:docPartPr>
        <w:name w:val="1C9E626599544360A5AE218CB5A3C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A9C32-1DCE-416C-873D-2849DAF60233}"/>
      </w:docPartPr>
      <w:docPartBody>
        <w:p w:rsidR="00BB0A7E" w:rsidRDefault="00A3003D">
          <w:pPr>
            <w:pStyle w:val="1C9E626599544360A5AE218CB5A3C46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2E1BA03FD6746C69138DC0F7C9FA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39294-29CC-45CE-9A7B-809658D711C6}"/>
      </w:docPartPr>
      <w:docPartBody>
        <w:p w:rsidR="00BB0A7E" w:rsidRDefault="00A3003D">
          <w:pPr>
            <w:pStyle w:val="A2E1BA03FD6746C69138DC0F7C9FA3B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62D763267724C2D9DEFFF6A73961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53E27-0347-4D6B-A56F-4BA08D58FDF0}"/>
      </w:docPartPr>
      <w:docPartBody>
        <w:p w:rsidR="00BB0A7E" w:rsidRDefault="00A3003D">
          <w:pPr>
            <w:pStyle w:val="062D763267724C2D9DEFFF6A73961A8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FD69B87B2A243538BF5EB29EE7D8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50C1B-1474-4240-B0A0-8446ADF53C95}"/>
      </w:docPartPr>
      <w:docPartBody>
        <w:p w:rsidR="00BB0A7E" w:rsidRDefault="00A3003D">
          <w:pPr>
            <w:pStyle w:val="8FD69B87B2A243538BF5EB29EE7D8AF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30717036131493583A992D9D537D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B213F-EFB0-4FB6-9B9D-A5902CDADA26}"/>
      </w:docPartPr>
      <w:docPartBody>
        <w:p w:rsidR="00BB0A7E" w:rsidRDefault="00A3003D">
          <w:pPr>
            <w:pStyle w:val="330717036131493583A992D9D537D2D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4EF56456CDC4E65AFA52F1DD5DB5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28A5A-0B07-4DAD-A5C7-2558810EA57A}"/>
      </w:docPartPr>
      <w:docPartBody>
        <w:p w:rsidR="00BB0A7E" w:rsidRDefault="00A3003D">
          <w:pPr>
            <w:pStyle w:val="94EF56456CDC4E65AFA52F1DD5DB5B0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D295565CEA946559B09C9212DEFC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4F8930-2273-4D5D-8179-C7B23D1DFDDA}"/>
      </w:docPartPr>
      <w:docPartBody>
        <w:p w:rsidR="00BB0A7E" w:rsidRDefault="00A3003D">
          <w:pPr>
            <w:pStyle w:val="DD295565CEA946559B09C9212DEFCD3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BF3A12376AF4D16A369558D2D166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DDA83-CA41-4BBD-A537-93E701CF1C82}"/>
      </w:docPartPr>
      <w:docPartBody>
        <w:p w:rsidR="00BB0A7E" w:rsidRDefault="00A3003D">
          <w:pPr>
            <w:pStyle w:val="9BF3A12376AF4D16A369558D2D166FA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F7930F56170438794A29A9795902B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13A41-750E-4D85-A6BB-F9FF56364BB5}"/>
      </w:docPartPr>
      <w:docPartBody>
        <w:p w:rsidR="00BB0A7E" w:rsidRDefault="00A3003D">
          <w:pPr>
            <w:pStyle w:val="4F7930F56170438794A29A9795902BF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77EB4BEEBF1F47BCB76FCD7E5D56C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4079D-66FE-43BE-A614-7869D790AEF9}"/>
      </w:docPartPr>
      <w:docPartBody>
        <w:p w:rsidR="00BB0A7E" w:rsidRDefault="00A3003D">
          <w:pPr>
            <w:pStyle w:val="77EB4BEEBF1F47BCB76FCD7E5D56C7D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012EF9AB3034D55A3A915B3D3658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D5DC5-D8E3-452E-8031-65DF67847046}"/>
      </w:docPartPr>
      <w:docPartBody>
        <w:p w:rsidR="00BB0A7E" w:rsidRDefault="00A3003D">
          <w:pPr>
            <w:pStyle w:val="7012EF9AB3034D55A3A915B3D365839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EB512887FA7423AA05DBDEB96648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D1F2D-C0ED-470F-9CF3-EC89DF55FBF7}"/>
      </w:docPartPr>
      <w:docPartBody>
        <w:p w:rsidR="00BB0A7E" w:rsidRDefault="00A3003D">
          <w:pPr>
            <w:pStyle w:val="AEB512887FA7423AA05DBDEB96648EC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D32EEE0863487EBF07948B19CDE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85467-6BCD-43FB-9EC6-AFD2F2122512}"/>
      </w:docPartPr>
      <w:docPartBody>
        <w:p w:rsidR="00BB0A7E" w:rsidRDefault="00A3003D">
          <w:pPr>
            <w:pStyle w:val="0CD32EEE0863487EBF07948B19CDE4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DE4D466712A4440B2C0998360AD4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7281E-456B-40D2-A413-B7F43733092D}"/>
      </w:docPartPr>
      <w:docPartBody>
        <w:p w:rsidR="00BB0A7E" w:rsidRDefault="00A3003D">
          <w:pPr>
            <w:pStyle w:val="6DE4D466712A4440B2C0998360AD434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34296B1CB214F8E80FA402B37063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9AF62-2F4C-408A-ACD4-51654A6905FD}"/>
      </w:docPartPr>
      <w:docPartBody>
        <w:p w:rsidR="00BB0A7E" w:rsidRDefault="00A3003D">
          <w:pPr>
            <w:pStyle w:val="234296B1CB214F8E80FA402B3706303A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DD106DEF43974DBDAAECF6A73AF2C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3EC65-2308-4052-BB52-F45321371096}"/>
      </w:docPartPr>
      <w:docPartBody>
        <w:p w:rsidR="00BB0A7E" w:rsidRDefault="00A3003D">
          <w:pPr>
            <w:pStyle w:val="DD106DEF43974DBDAAECF6A73AF2CBB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C28D6F775CC438C8606685FCB996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EB516-14E6-4895-A6FD-7B2780C424A4}"/>
      </w:docPartPr>
      <w:docPartBody>
        <w:p w:rsidR="00BB0A7E" w:rsidRDefault="00A3003D">
          <w:pPr>
            <w:pStyle w:val="9C28D6F775CC438C8606685FCB9968C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E933D39713441989F609A64DE6E5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A4C78-3C9A-427B-AD87-9372468B813F}"/>
      </w:docPartPr>
      <w:docPartBody>
        <w:p w:rsidR="00BB0A7E" w:rsidRDefault="00A3003D">
          <w:pPr>
            <w:pStyle w:val="4E933D39713441989F609A64DE6E564C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3D"/>
    <w:rsid w:val="00A3003D"/>
    <w:rsid w:val="00A36FDB"/>
    <w:rsid w:val="00B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A346FEFFE014C298818909586C4B740">
    <w:name w:val="4A346FEFFE014C298818909586C4B740"/>
  </w:style>
  <w:style w:type="paragraph" w:customStyle="1" w:styleId="5807EB1FB73F40BEA3246130D2960D7B">
    <w:name w:val="5807EB1FB73F40BEA3246130D2960D7B"/>
  </w:style>
  <w:style w:type="paragraph" w:customStyle="1" w:styleId="D1B2AA3F773443FE8144F67C33DA1055">
    <w:name w:val="D1B2AA3F773443FE8144F67C33DA1055"/>
  </w:style>
  <w:style w:type="paragraph" w:customStyle="1" w:styleId="8A4A0B4FF73E4AE896D6B19B559D8D3B">
    <w:name w:val="8A4A0B4FF73E4AE896D6B19B559D8D3B"/>
  </w:style>
  <w:style w:type="paragraph" w:customStyle="1" w:styleId="1843AB01160F4BC4A85421D5AB3153A3">
    <w:name w:val="1843AB01160F4BC4A85421D5AB3153A3"/>
  </w:style>
  <w:style w:type="paragraph" w:customStyle="1" w:styleId="CC7372ECDE124E8A86C07F24E7BF3F80">
    <w:name w:val="CC7372ECDE124E8A86C07F24E7BF3F80"/>
  </w:style>
  <w:style w:type="paragraph" w:customStyle="1" w:styleId="7365960066D546D29930362B2DE8F0B5">
    <w:name w:val="7365960066D546D29930362B2DE8F0B5"/>
  </w:style>
  <w:style w:type="paragraph" w:customStyle="1" w:styleId="1C9E626599544360A5AE218CB5A3C464">
    <w:name w:val="1C9E626599544360A5AE218CB5A3C464"/>
  </w:style>
  <w:style w:type="paragraph" w:customStyle="1" w:styleId="A2E1BA03FD6746C69138DC0F7C9FA3BE">
    <w:name w:val="A2E1BA03FD6746C69138DC0F7C9FA3BE"/>
  </w:style>
  <w:style w:type="paragraph" w:customStyle="1" w:styleId="062D763267724C2D9DEFFF6A73961A86">
    <w:name w:val="062D763267724C2D9DEFFF6A73961A86"/>
  </w:style>
  <w:style w:type="paragraph" w:customStyle="1" w:styleId="8FD69B87B2A243538BF5EB29EE7D8AFC">
    <w:name w:val="8FD69B87B2A243538BF5EB29EE7D8AFC"/>
  </w:style>
  <w:style w:type="paragraph" w:customStyle="1" w:styleId="330717036131493583A992D9D537D2D8">
    <w:name w:val="330717036131493583A992D9D537D2D8"/>
  </w:style>
  <w:style w:type="paragraph" w:customStyle="1" w:styleId="94EF56456CDC4E65AFA52F1DD5DB5B09">
    <w:name w:val="94EF56456CDC4E65AFA52F1DD5DB5B09"/>
  </w:style>
  <w:style w:type="paragraph" w:customStyle="1" w:styleId="DD295565CEA946559B09C9212DEFCD31">
    <w:name w:val="DD295565CEA946559B09C9212DEFCD31"/>
  </w:style>
  <w:style w:type="paragraph" w:customStyle="1" w:styleId="9BF3A12376AF4D16A369558D2D166FA8">
    <w:name w:val="9BF3A12376AF4D16A369558D2D166FA8"/>
  </w:style>
  <w:style w:type="paragraph" w:customStyle="1" w:styleId="4F7930F56170438794A29A9795902BF1">
    <w:name w:val="4F7930F56170438794A29A9795902BF1"/>
  </w:style>
  <w:style w:type="paragraph" w:customStyle="1" w:styleId="77EB4BEEBF1F47BCB76FCD7E5D56C7DD">
    <w:name w:val="77EB4BEEBF1F47BCB76FCD7E5D56C7DD"/>
  </w:style>
  <w:style w:type="paragraph" w:customStyle="1" w:styleId="7012EF9AB3034D55A3A915B3D365839B">
    <w:name w:val="7012EF9AB3034D55A3A915B3D365839B"/>
  </w:style>
  <w:style w:type="paragraph" w:customStyle="1" w:styleId="AEB512887FA7423AA05DBDEB96648ECC">
    <w:name w:val="AEB512887FA7423AA05DBDEB96648ECC"/>
  </w:style>
  <w:style w:type="paragraph" w:customStyle="1" w:styleId="0CD32EEE0863487EBF07948B19CDE43B">
    <w:name w:val="0CD32EEE0863487EBF07948B19CDE43B"/>
  </w:style>
  <w:style w:type="paragraph" w:customStyle="1" w:styleId="6DE4D466712A4440B2C0998360AD434C">
    <w:name w:val="6DE4D466712A4440B2C0998360AD434C"/>
  </w:style>
  <w:style w:type="paragraph" w:customStyle="1" w:styleId="234296B1CB214F8E80FA402B3706303A">
    <w:name w:val="234296B1CB214F8E80FA402B3706303A"/>
  </w:style>
  <w:style w:type="paragraph" w:customStyle="1" w:styleId="DD106DEF43974DBDAAECF6A73AF2CBB7">
    <w:name w:val="DD106DEF43974DBDAAECF6A73AF2CBB7"/>
  </w:style>
  <w:style w:type="paragraph" w:customStyle="1" w:styleId="9C28D6F775CC438C8606685FCB9968C1">
    <w:name w:val="9C28D6F775CC438C8606685FCB9968C1"/>
  </w:style>
  <w:style w:type="paragraph" w:customStyle="1" w:styleId="4E933D39713441989F609A64DE6E564C">
    <w:name w:val="4E933D39713441989F609A64DE6E5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107A-6C17-4922-8E4F-B2E81023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2024(7)</Template>
  <TotalTime>0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Šanc</cp:lastModifiedBy>
  <cp:revision>2</cp:revision>
  <dcterms:created xsi:type="dcterms:W3CDTF">2024-05-06T07:53:00Z</dcterms:created>
  <dcterms:modified xsi:type="dcterms:W3CDTF">2024-05-06T07:53:00Z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