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Pr="007758F4" w:rsidRDefault="00F35DB5" w:rsidP="008A65FA">
      <w:pPr>
        <w:rPr>
          <w:rFonts w:ascii="Arial" w:hAnsi="Arial" w:cs="Arial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6pt;height:84.25pt">
            <v:imagedata r:id="rId6" o:title=""/>
          </v:shape>
        </w:pict>
      </w:r>
    </w:p>
    <w:p w:rsidR="008A65FA" w:rsidRPr="007758F4" w:rsidRDefault="008A65FA" w:rsidP="008A65FA">
      <w:pPr>
        <w:pStyle w:val="Nadpis1"/>
        <w:jc w:val="left"/>
        <w:rPr>
          <w:rFonts w:ascii="Arial" w:hAnsi="Arial" w:cs="Arial"/>
        </w:rPr>
      </w:pPr>
      <w:r w:rsidRPr="007758F4">
        <w:rPr>
          <w:rFonts w:ascii="Arial" w:hAnsi="Arial" w:cs="Arial"/>
        </w:rPr>
        <w:t>F a k u l t a   f i l o z o f i c k á</w:t>
      </w:r>
    </w:p>
    <w:p w:rsidR="008A65FA" w:rsidRDefault="00823EC0" w:rsidP="008A65FA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Katedra </w:t>
      </w:r>
      <w:r w:rsidR="00EB566B">
        <w:rPr>
          <w:rFonts w:ascii="Arial" w:hAnsi="Arial" w:cs="Arial"/>
          <w:b/>
          <w:sz w:val="24"/>
        </w:rPr>
        <w:t>sociologie</w:t>
      </w:r>
    </w:p>
    <w:p w:rsidR="008A65FA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="008A65FA" w:rsidRPr="007758F4">
        <w:rPr>
          <w:rFonts w:ascii="Arial" w:hAnsi="Arial" w:cs="Arial"/>
          <w:b/>
          <w:sz w:val="32"/>
          <w:szCs w:val="32"/>
        </w:rPr>
        <w:t>É  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A849B9">
        <w:rPr>
          <w:rFonts w:ascii="Arial" w:hAnsi="Arial" w:cs="Arial"/>
          <w:b/>
          <w:sz w:val="28"/>
          <w:szCs w:val="28"/>
        </w:rPr>
        <w:t>osudek oponenta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0B6204">
        <w:rPr>
          <w:rFonts w:ascii="Arial" w:hAnsi="Arial" w:cs="Arial"/>
        </w:rPr>
        <w:t>Andrea Kratochvílová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0B6204">
        <w:rPr>
          <w:rFonts w:ascii="Arial" w:hAnsi="Arial" w:cs="Arial"/>
          <w:b/>
        </w:rPr>
        <w:t>„</w:t>
      </w:r>
      <w:r w:rsidR="00717D68">
        <w:rPr>
          <w:rFonts w:ascii="Arial" w:hAnsi="Arial" w:cs="Arial"/>
          <w:b/>
        </w:rPr>
        <w:t>Vliv rozvodu na zdraví mužů a žen“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0B6204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0B6204" w:rsidP="008A65FA">
      <w:pPr>
        <w:rPr>
          <w:rFonts w:ascii="Arial" w:hAnsi="Arial" w:cs="Arial"/>
        </w:rPr>
      </w:pPr>
      <w:r>
        <w:rPr>
          <w:rFonts w:ascii="Arial" w:hAnsi="Arial" w:cs="Arial"/>
        </w:rPr>
        <w:t>Mgr. E. Hrešanová, Ph.D.</w:t>
      </w:r>
      <w:r w:rsidR="008A65FA" w:rsidRPr="007758F4">
        <w:rPr>
          <w:rFonts w:ascii="Arial" w:hAnsi="Arial" w:cs="Arial"/>
        </w:rPr>
        <w:tab/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Default="008A65FA" w:rsidP="008A65FA">
      <w:pPr>
        <w:rPr>
          <w:rFonts w:ascii="Arial" w:hAnsi="Arial" w:cs="Arial"/>
        </w:rPr>
      </w:pPr>
    </w:p>
    <w:p w:rsidR="00ED2400" w:rsidRPr="00ED2400" w:rsidRDefault="00ED2400" w:rsidP="008A65FA">
      <w:pPr>
        <w:rPr>
          <w:rFonts w:ascii="Arial" w:hAnsi="Arial" w:cs="Arial"/>
        </w:rPr>
      </w:pPr>
      <w:r>
        <w:rPr>
          <w:rFonts w:ascii="Arial" w:hAnsi="Arial" w:cs="Arial"/>
        </w:rPr>
        <w:t>Předkládaná práce chce mapovat a srovnávat zdravotní dopady rozvodu u mužů a žen.</w:t>
      </w:r>
      <w:r w:rsidR="006246D5">
        <w:rPr>
          <w:rFonts w:ascii="Arial" w:hAnsi="Arial" w:cs="Arial"/>
        </w:rPr>
        <w:t xml:space="preserve"> Jeho vymezení na str. 2 však považuji za nedostatečné a problematické je též pojmenování metody, jejímž prostřednictvím chce autorka k cíli dospět.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8A65FA" w:rsidRDefault="008A65FA" w:rsidP="008A65FA">
      <w:pPr>
        <w:rPr>
          <w:rFonts w:ascii="Arial" w:hAnsi="Arial" w:cs="Arial"/>
        </w:rPr>
      </w:pPr>
    </w:p>
    <w:p w:rsidR="006246D5" w:rsidRPr="007758F4" w:rsidRDefault="006246D5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Obsahové zpracování je celkově spíše nižší kvality. V práci chybí </w:t>
      </w:r>
      <w:r w:rsidR="004A4F68">
        <w:rPr>
          <w:rFonts w:ascii="Arial" w:hAnsi="Arial" w:cs="Arial"/>
        </w:rPr>
        <w:t xml:space="preserve">systematická </w:t>
      </w:r>
      <w:r>
        <w:rPr>
          <w:rFonts w:ascii="Arial" w:hAnsi="Arial" w:cs="Arial"/>
        </w:rPr>
        <w:t xml:space="preserve">rešerše literatury klíčového sociologického pojmu zdraví. Autorka pracuje s definicí zdraví psychologa Jara Křivohlavého, aniž by ji však dávala do souvislostí s relevantními konceptualizacemi zdraví v současné sociologii zdraví a nemoci. Navíc při práci s ní </w:t>
      </w:r>
      <w:r w:rsidR="00A64AA0">
        <w:rPr>
          <w:rFonts w:ascii="Arial" w:hAnsi="Arial" w:cs="Arial"/>
        </w:rPr>
        <w:t xml:space="preserve">nevyužívá primárních zdrojů! </w:t>
      </w:r>
    </w:p>
    <w:p w:rsidR="008A65FA" w:rsidRDefault="006246D5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Práce s literaturou je celkově problematická. </w:t>
      </w:r>
      <w:r w:rsidR="00A64AA0">
        <w:rPr>
          <w:rFonts w:ascii="Arial" w:hAnsi="Arial" w:cs="Arial"/>
        </w:rPr>
        <w:t xml:space="preserve"> I na str. 16 chybí odkazy na relevantní odborné zdroje a místo toho autorka pracuje s učebnicí Ivo Možného, která však není odborným zdrojem.</w:t>
      </w:r>
    </w:p>
    <w:p w:rsidR="00A64AA0" w:rsidRDefault="00A64AA0" w:rsidP="008A65FA">
      <w:pPr>
        <w:rPr>
          <w:rFonts w:ascii="Arial" w:hAnsi="Arial" w:cs="Arial"/>
        </w:rPr>
      </w:pPr>
      <w:r>
        <w:rPr>
          <w:rFonts w:ascii="Arial" w:hAnsi="Arial" w:cs="Arial"/>
        </w:rPr>
        <w:t>Za nejvíce matoucí a překvapivé ovšem považuji to, že autorka pracuje s literaturou popisující zdravotní stav sezdaných a rozvedených bez ohledu na dobový, geopolitický a společenský kontext, jako kdyby manželství za Durkheima bylo totožné s manželstvím popsaným Jessie Bernard a zároveň odpovídalo současnému rodinnému uspořádání v České republice</w:t>
      </w:r>
      <w:r w:rsidR="004A4F68">
        <w:rPr>
          <w:rFonts w:ascii="Arial" w:hAnsi="Arial" w:cs="Arial"/>
        </w:rPr>
        <w:t>, a to n</w:t>
      </w:r>
      <w:r>
        <w:rPr>
          <w:rFonts w:ascii="Arial" w:hAnsi="Arial" w:cs="Arial"/>
        </w:rPr>
        <w:t>ehledě na možné vnitrospolečenské odlišnosti s ohledem na třídní, etnickou a regionální rozmanitost.</w:t>
      </w:r>
      <w:r w:rsidR="004A4F68">
        <w:rPr>
          <w:rFonts w:ascii="Arial" w:hAnsi="Arial" w:cs="Arial"/>
        </w:rPr>
        <w:t xml:space="preserve"> </w:t>
      </w:r>
    </w:p>
    <w:p w:rsidR="004A4F68" w:rsidRDefault="004A4F68" w:rsidP="008A65FA">
      <w:pPr>
        <w:rPr>
          <w:rFonts w:ascii="Arial" w:hAnsi="Arial" w:cs="Arial"/>
        </w:rPr>
      </w:pPr>
      <w:r>
        <w:rPr>
          <w:rFonts w:ascii="Arial" w:hAnsi="Arial" w:cs="Arial"/>
        </w:rPr>
        <w:t>Za problematickou považuji i značnou polarizaci genderových rolí a jejich stereotypizaci, jako kdyby všechny ženy byly automatické pozicovány v rámci manželství do rolí obětí a muži naopak do rolí sobeckých vykořisťovatelů.</w:t>
      </w:r>
    </w:p>
    <w:p w:rsidR="004A4F68" w:rsidRDefault="004A4F68" w:rsidP="008A65FA">
      <w:pPr>
        <w:rPr>
          <w:rFonts w:ascii="Arial" w:hAnsi="Arial" w:cs="Arial"/>
        </w:rPr>
      </w:pPr>
      <w:r>
        <w:rPr>
          <w:rFonts w:ascii="Arial" w:hAnsi="Arial" w:cs="Arial"/>
        </w:rPr>
        <w:t>Vedle mnohých dalších slabých míst považuji za problematický i závěr, v němž je cíl práce vymezen odlišně od úvodu.</w:t>
      </w:r>
    </w:p>
    <w:p w:rsidR="004A4F68" w:rsidRDefault="004A4F68" w:rsidP="008A65FA">
      <w:pPr>
        <w:rPr>
          <w:rFonts w:ascii="Arial" w:hAnsi="Arial" w:cs="Arial"/>
        </w:rPr>
      </w:pPr>
      <w:r>
        <w:rPr>
          <w:rFonts w:ascii="Arial" w:hAnsi="Arial" w:cs="Arial"/>
        </w:rPr>
        <w:t>Celkově je strukturace práce matoucí.</w:t>
      </w:r>
    </w:p>
    <w:p w:rsidR="004A4F68" w:rsidRDefault="004A4F68" w:rsidP="008A65FA">
      <w:pPr>
        <w:rPr>
          <w:rFonts w:ascii="Arial" w:hAnsi="Arial" w:cs="Arial"/>
        </w:rPr>
      </w:pPr>
    </w:p>
    <w:p w:rsidR="006246D5" w:rsidRPr="007758F4" w:rsidRDefault="006246D5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6246D5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Formální úprava práce vykazuje řadu nedostatků jako množství překlepů, chyb v</w:t>
      </w:r>
      <w:r w:rsidR="004A4F68">
        <w:rPr>
          <w:rFonts w:ascii="Arial" w:hAnsi="Arial" w:cs="Arial"/>
        </w:rPr>
        <w:t> </w:t>
      </w:r>
      <w:r>
        <w:rPr>
          <w:rFonts w:ascii="Arial" w:hAnsi="Arial" w:cs="Arial"/>
        </w:rPr>
        <w:t>interpunkci</w:t>
      </w:r>
      <w:r w:rsidR="004A4F68">
        <w:rPr>
          <w:rFonts w:ascii="Arial" w:hAnsi="Arial" w:cs="Arial"/>
        </w:rPr>
        <w:t xml:space="preserve"> a dalších pravopisných chyb</w:t>
      </w:r>
      <w:r>
        <w:rPr>
          <w:rFonts w:ascii="Arial" w:hAnsi="Arial" w:cs="Arial"/>
        </w:rPr>
        <w:t xml:space="preserve">, zbytečná opakování (viz str. 30) a především pak chybějící odkazy u faktických </w:t>
      </w:r>
      <w:r>
        <w:rPr>
          <w:rFonts w:ascii="Arial" w:hAnsi="Arial" w:cs="Arial"/>
        </w:rPr>
        <w:lastRenderedPageBreak/>
        <w:t>informací a uvedených myšlenek (například na str. 31 autorka uvádí</w:t>
      </w:r>
      <w:r w:rsidR="00A64A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že Češi a Maďaři mají jednu z nejvyšších měr sebevražednosti, ale u této informace chybí odkaz na zdroj).</w:t>
      </w:r>
      <w:r w:rsidR="00A64AA0">
        <w:rPr>
          <w:rFonts w:ascii="Arial" w:hAnsi="Arial" w:cs="Arial"/>
        </w:rPr>
        <w:t xml:space="preserve"> Tabulka na str.7 by se hodila spíše do přílohy.</w:t>
      </w:r>
    </w:p>
    <w:p w:rsidR="004A4F68" w:rsidRDefault="004A4F68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Demografická kategorie střední délky života je pojmenována chybně (odborný termín je „naděje dožití“, nikoliv naděje na dožití).</w:t>
      </w:r>
    </w:p>
    <w:p w:rsidR="004A4F68" w:rsidRDefault="004A4F68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seznamu literatury chybí reference na citovanou práci Durheima a Bernard. Rozlišení literatury celkově neodpovídá práci s literaturou v textu. </w:t>
      </w:r>
    </w:p>
    <w:p w:rsidR="004A4F68" w:rsidRDefault="004A4F68" w:rsidP="008A65FA">
      <w:pPr>
        <w:ind w:left="284" w:hanging="284"/>
        <w:jc w:val="both"/>
        <w:rPr>
          <w:rFonts w:ascii="Arial" w:hAnsi="Arial" w:cs="Arial"/>
        </w:rPr>
      </w:pPr>
    </w:p>
    <w:p w:rsidR="00A64AA0" w:rsidRPr="007758F4" w:rsidRDefault="00A64AA0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4A4F68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Celkový dojem z práce je slabý. Obsahová i formální stránka vykazuje řadu nedostatků. ZA nejproblematičtější považuji nedostatečné seznámení se sociologickými vymezeními problematiky zdraví.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Pr="007758F4" w:rsidRDefault="008A65FA" w:rsidP="00195D1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ED2400" w:rsidRDefault="00ED2400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Kdo je Jaro Kří</w:t>
      </w:r>
      <w:r w:rsidR="006246D5">
        <w:rPr>
          <w:rFonts w:ascii="Arial" w:hAnsi="Arial" w:cs="Arial"/>
        </w:rPr>
        <w:t>vohl</w:t>
      </w:r>
      <w:r>
        <w:rPr>
          <w:rFonts w:ascii="Arial" w:hAnsi="Arial" w:cs="Arial"/>
        </w:rPr>
        <w:t xml:space="preserve">avý? Vysvětlete prosím relevanci jeho definice zdraví v kontextu sociologie zdraví a nemoci. Jak vymezují zdraví současní medicínští sociologové? Uveďte prosím příklady jejich studií. </w:t>
      </w:r>
    </w:p>
    <w:p w:rsidR="00ED2400" w:rsidRDefault="00ED2400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Default="008A65FA" w:rsidP="008A65FA">
      <w:pPr>
        <w:jc w:val="both"/>
        <w:rPr>
          <w:rFonts w:ascii="Arial" w:hAnsi="Arial" w:cs="Arial"/>
        </w:rPr>
      </w:pPr>
    </w:p>
    <w:p w:rsidR="008A65FA" w:rsidRDefault="00717D68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se podle mého názoru pohybuje na hranici obhajitelnosti</w:t>
      </w:r>
      <w:r w:rsidR="000B62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Při finálním posouzení doporučuji přihlédnout k výkonu u obhajoby.</w:t>
      </w:r>
    </w:p>
    <w:p w:rsidR="00717D68" w:rsidRPr="007758F4" w:rsidRDefault="00717D68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Pr="007758F4">
        <w:rPr>
          <w:rFonts w:ascii="Arial" w:hAnsi="Arial" w:cs="Arial"/>
        </w:rPr>
        <w:tab/>
      </w:r>
      <w:r w:rsidR="000B6204">
        <w:rPr>
          <w:rFonts w:ascii="Arial" w:hAnsi="Arial" w:cs="Arial"/>
        </w:rPr>
        <w:t>23/5/2013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  <w:r w:rsidR="000B6204">
        <w:rPr>
          <w:rFonts w:ascii="Arial" w:hAnsi="Arial" w:cs="Arial"/>
        </w:rPr>
        <w:t xml:space="preserve"> E. Hrešanová</w:t>
      </w:r>
    </w:p>
    <w:p w:rsidR="008A65FA" w:rsidRDefault="008A65FA" w:rsidP="00EC75E7">
      <w:pPr>
        <w:rPr>
          <w:rFonts w:ascii="Arial" w:hAnsi="Arial" w:cs="Arial"/>
        </w:rPr>
      </w:pPr>
    </w:p>
    <w:sectPr w:rsidR="008A65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69" w:rsidRDefault="002F4D69">
      <w:r>
        <w:separator/>
      </w:r>
    </w:p>
  </w:endnote>
  <w:endnote w:type="continuationSeparator" w:id="1">
    <w:p w:rsidR="002F4D69" w:rsidRDefault="002F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69" w:rsidRDefault="002F4D69">
      <w:r>
        <w:separator/>
      </w:r>
    </w:p>
  </w:footnote>
  <w:footnote w:type="continuationSeparator" w:id="1">
    <w:p w:rsidR="002F4D69" w:rsidRDefault="002F4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34B99"/>
    <w:rsid w:val="0009426A"/>
    <w:rsid w:val="000B6204"/>
    <w:rsid w:val="00195D1A"/>
    <w:rsid w:val="001D4630"/>
    <w:rsid w:val="002F4D69"/>
    <w:rsid w:val="003A2702"/>
    <w:rsid w:val="003D3E97"/>
    <w:rsid w:val="004232AE"/>
    <w:rsid w:val="004A4F68"/>
    <w:rsid w:val="00574A90"/>
    <w:rsid w:val="005E689F"/>
    <w:rsid w:val="006246D5"/>
    <w:rsid w:val="00717D68"/>
    <w:rsid w:val="0072576B"/>
    <w:rsid w:val="007F4C5A"/>
    <w:rsid w:val="00823EC0"/>
    <w:rsid w:val="008A65FA"/>
    <w:rsid w:val="009101BA"/>
    <w:rsid w:val="00A64AA0"/>
    <w:rsid w:val="00A75AEB"/>
    <w:rsid w:val="00B57E54"/>
    <w:rsid w:val="00C26858"/>
    <w:rsid w:val="00E53BD9"/>
    <w:rsid w:val="00EB566B"/>
    <w:rsid w:val="00EC75E7"/>
    <w:rsid w:val="00ED2400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 </cp:lastModifiedBy>
  <cp:revision>3</cp:revision>
  <dcterms:created xsi:type="dcterms:W3CDTF">2013-05-24T06:49:00Z</dcterms:created>
  <dcterms:modified xsi:type="dcterms:W3CDTF">2013-05-24T08:45:00Z</dcterms:modified>
</cp:coreProperties>
</file>