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568F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568F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568F8">
        <w:t xml:space="preserve"> </w:t>
      </w:r>
      <w:proofErr w:type="spellStart"/>
      <w:r w:rsidR="002568F8">
        <w:t>Jesika</w:t>
      </w:r>
      <w:proofErr w:type="spellEnd"/>
      <w:r w:rsidR="002568F8">
        <w:t xml:space="preserve"> </w:t>
      </w:r>
      <w:proofErr w:type="spellStart"/>
      <w:r w:rsidR="002568F8">
        <w:t>Stockertová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568F8">
        <w:t xml:space="preserve"> Formování a proměny španělského regionalismu – kolektivní případová studie čtyř španělských regionů Baskicka, Katalánska, Galicie a Andalusie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2568F8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2568F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Deklarovaným cílem předkládaného textu je představit okolnosti, za kterých se tyto regiony decentralizovaly a představit specifika těchto region ve vztahu ke zbytku Španělska. Domnívám se, že tento cíl se podařilo uspokojivě naplnit. </w:t>
      </w:r>
    </w:p>
    <w:p w:rsidR="002568F8" w:rsidRPr="002821D2" w:rsidRDefault="002568F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568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Předkládaný text se věnuje problematice transformace Španělska ze státu unitárního a silně centralizovaného ve stát decentralizovaný, resp. v tzv. stát regionů. Za tímto účelem je text rozdělen do několika kapitol. V první části jsou definovány jednotlivé pojmy vážící se k</w:t>
      </w:r>
      <w:r w:rsidR="008A274F">
        <w:rPr>
          <w:sz w:val="20"/>
          <w:szCs w:val="20"/>
        </w:rPr>
        <w:t xml:space="preserve"> dané problematice (jedná se o termíny jako regionalismus, regionalizace, decentralizace apod.), přičemž snahou je ukázat rozdíly mezi jednotlivými jevy a zdůvodnit, co je specifického na Španělsku jakožto státu regionů. V další části je pozornost zaměřena na stranický systém Španělska, a to jak na celostátní úrovni, tak regionální úrovni s tím, že je snaha zdůraznit, jak se jednotlivé celostátní strany lišily v otázkách španělské decentralizace a jak na to reagovaly regionální stranické systému. Následuje kapitola popisující historické formování španělského regionalismu od 19. století a konečně kapitola věnující se vývoji regionalismu po pádu Frankismu. Text je ukončen vznikem Výboru regionů v 90. letech jakožto klíčové instituce, ve které jsou reprezentovány zájmy jednotlivých regionů. V závěru pak jsou shrnuty poznatky s tím, že za hlavní specifika jsou označeny kulturní, ekonomické a politické odlišnosti a v případě Andalusie schopnost regionu využít situace ve svůj prospěch. Naznačené dělení textu považuji za vhodné, výtku mám k závěru práce, který je ukončen jaksi uměle a zcela chybí jakákoliv predikce možného vývoje problému do budoucna </w:t>
      </w:r>
      <w:r w:rsidR="009F529A">
        <w:rPr>
          <w:sz w:val="20"/>
          <w:szCs w:val="20"/>
        </w:rPr>
        <w:t>či vlastní zhodnocení problému.</w:t>
      </w:r>
    </w:p>
    <w:p w:rsidR="00961EBD" w:rsidRDefault="009F529A" w:rsidP="00961E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přílohami, což je možná škoda, protože názorné zobrazení například mapy regionů, či symbolů jednotlivých regi</w:t>
      </w:r>
      <w:r w:rsidR="00961EBD">
        <w:rPr>
          <w:sz w:val="20"/>
          <w:szCs w:val="20"/>
        </w:rPr>
        <w:t>onů by bylo zajímavé a užitečné.</w:t>
      </w:r>
    </w:p>
    <w:p w:rsidR="00961EBD" w:rsidRDefault="00961EBD" w:rsidP="00961E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61EBD" w:rsidRDefault="00961EBD" w:rsidP="00961E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61EBD" w:rsidRDefault="00961EBD" w:rsidP="00961E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61EBD" w:rsidRPr="00961EBD" w:rsidRDefault="00961EBD" w:rsidP="00961E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807D2" w:rsidRDefault="008A274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 je veskrze v pořádku. Místy jsou v textu chyby v interpunkci a některé pasáže jsou stylisticky méně zdařilé, nicméně musím v tomto směru ocenit značný progres, kterým práce</w:t>
      </w:r>
      <w:r w:rsidR="007807D2">
        <w:rPr>
          <w:sz w:val="20"/>
          <w:szCs w:val="20"/>
        </w:rPr>
        <w:t xml:space="preserve"> v tomto směru prošla.</w:t>
      </w:r>
      <w:r>
        <w:rPr>
          <w:sz w:val="20"/>
          <w:szCs w:val="20"/>
        </w:rPr>
        <w:t xml:space="preserve"> </w:t>
      </w:r>
    </w:p>
    <w:p w:rsidR="002821D2" w:rsidRDefault="008A274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Množství a kvalita použitých zdrojů je adekvátní předkládanému typu práce. Oceňuji, že v práci jsou využívány španělsky psané zdroje.</w:t>
      </w:r>
    </w:p>
    <w:p w:rsidR="009F529A" w:rsidRDefault="009F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A274F" w:rsidRPr="002821D2" w:rsidRDefault="008A274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A274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Předložený text je solidním popisem historického vývoje španělského regionalismu se zaměřením na období od poloviny 70. let do vzniku Výboru regionů. Zmíněno je velké množství faktografických údajů a opomenuty nejsou ani významné aspekty toho kterého regionu. Přesto mám vůči textu výhradu</w:t>
      </w:r>
      <w:r w:rsidR="009F529A">
        <w:rPr>
          <w:sz w:val="20"/>
          <w:szCs w:val="20"/>
        </w:rPr>
        <w:t xml:space="preserve"> týkající se absence většího propojení jednotlivých informací, je</w:t>
      </w:r>
      <w:r w:rsidR="007807D2">
        <w:rPr>
          <w:sz w:val="20"/>
          <w:szCs w:val="20"/>
        </w:rPr>
        <w:t>jich komentování a analyzování, čímž by text získ</w:t>
      </w:r>
      <w:r w:rsidR="000972C0">
        <w:rPr>
          <w:sz w:val="20"/>
          <w:szCs w:val="20"/>
        </w:rPr>
        <w:t>al na hodnotě. Informace jsou sá</w:t>
      </w:r>
      <w:r w:rsidR="007807D2">
        <w:rPr>
          <w:sz w:val="20"/>
          <w:szCs w:val="20"/>
        </w:rPr>
        <w:t>zeny jedna za druhou, avšak chybí tomu trochu vlastního nadhledu a invence při jejich spojování.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529A" w:rsidRDefault="009F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Změnilo se </w:t>
      </w:r>
      <w:r w:rsidR="007807D2">
        <w:rPr>
          <w:sz w:val="20"/>
          <w:szCs w:val="20"/>
        </w:rPr>
        <w:t xml:space="preserve">nějakým způsobem </w:t>
      </w:r>
      <w:r>
        <w:rPr>
          <w:sz w:val="20"/>
          <w:szCs w:val="20"/>
        </w:rPr>
        <w:t xml:space="preserve">postavení španělských </w:t>
      </w:r>
      <w:r w:rsidR="007807D2">
        <w:rPr>
          <w:sz w:val="20"/>
          <w:szCs w:val="20"/>
        </w:rPr>
        <w:t xml:space="preserve">regionů </w:t>
      </w:r>
      <w:r>
        <w:rPr>
          <w:sz w:val="20"/>
          <w:szCs w:val="20"/>
        </w:rPr>
        <w:t>v uplynulých cca 15 letech v důsledku členství země v EU a činnosti Výboru regionů?</w:t>
      </w:r>
    </w:p>
    <w:p w:rsidR="009F529A" w:rsidRDefault="009F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529A" w:rsidRPr="002821D2" w:rsidRDefault="009F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textu se hovoří o tzv. </w:t>
      </w:r>
      <w:proofErr w:type="spellStart"/>
      <w:r>
        <w:rPr>
          <w:sz w:val="20"/>
          <w:szCs w:val="20"/>
        </w:rPr>
        <w:t>fueros</w:t>
      </w:r>
      <w:proofErr w:type="spellEnd"/>
      <w:r>
        <w:rPr>
          <w:sz w:val="20"/>
          <w:szCs w:val="20"/>
        </w:rPr>
        <w:t>. Mohla by je studentka blíže popsat a názorně zdokumentovat na nějakém příkladu?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8A274F" w:rsidRDefault="008A274F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8A274F">
        <w:rPr>
          <w:b/>
          <w:sz w:val="20"/>
          <w:szCs w:val="20"/>
        </w:rPr>
        <w:t xml:space="preserve">velmi dobrou.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8A274F" w:rsidP="003C559B">
      <w:r>
        <w:t>5.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F3" w:rsidRDefault="00F90AF3" w:rsidP="00D10D7C">
      <w:pPr>
        <w:spacing w:after="0" w:line="240" w:lineRule="auto"/>
      </w:pPr>
      <w:r>
        <w:separator/>
      </w:r>
    </w:p>
  </w:endnote>
  <w:endnote w:type="continuationSeparator" w:id="0">
    <w:p w:rsidR="00F90AF3" w:rsidRDefault="00F90AF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F3" w:rsidRDefault="00F90AF3" w:rsidP="00D10D7C">
      <w:pPr>
        <w:spacing w:after="0" w:line="240" w:lineRule="auto"/>
      </w:pPr>
      <w:r>
        <w:separator/>
      </w:r>
    </w:p>
  </w:footnote>
  <w:footnote w:type="continuationSeparator" w:id="0">
    <w:p w:rsidR="00F90AF3" w:rsidRDefault="00F90AF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972C0"/>
    <w:rsid w:val="00115661"/>
    <w:rsid w:val="0012043E"/>
    <w:rsid w:val="002568F8"/>
    <w:rsid w:val="002821D2"/>
    <w:rsid w:val="003C559B"/>
    <w:rsid w:val="00435ED6"/>
    <w:rsid w:val="00694816"/>
    <w:rsid w:val="007807D2"/>
    <w:rsid w:val="008A274F"/>
    <w:rsid w:val="008D20F5"/>
    <w:rsid w:val="00961EBD"/>
    <w:rsid w:val="009C488A"/>
    <w:rsid w:val="009F529A"/>
    <w:rsid w:val="00C301CB"/>
    <w:rsid w:val="00D10D7C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1349A"/>
    <w:rsid w:val="00685D08"/>
    <w:rsid w:val="00A630AC"/>
    <w:rsid w:val="00AA1FAB"/>
    <w:rsid w:val="00BA1304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48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2013-05-05T15:41:00Z</dcterms:created>
  <dcterms:modified xsi:type="dcterms:W3CDTF">2013-05-13T08:40:00Z</dcterms:modified>
</cp:coreProperties>
</file>