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62799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62799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2799C">
        <w:t xml:space="preserve"> Jitka Řeháčková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62799C">
        <w:t xml:space="preserve"> </w:t>
      </w:r>
      <w:r w:rsidR="00A57B97">
        <w:t>Politické systémy Austrálie a Nového Zélandu - komparace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57B97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E1DF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Předložený text si klade za cíl odhalit podobnosti a rozdílnosti v politických systémech Austrálie a Nového Zélandu, a to prostřednictvím komparativní studie. Domnívám se, že takto definovaný cíl se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E1DFD" w:rsidRDefault="006E1DF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usiluje o zachycení stěženích charakteristik politických systémů </w:t>
      </w:r>
      <w:r w:rsidR="00866521">
        <w:rPr>
          <w:sz w:val="20"/>
          <w:szCs w:val="20"/>
        </w:rPr>
        <w:t>Austrálie a Nového Zélandu</w:t>
      </w:r>
      <w:r>
        <w:rPr>
          <w:sz w:val="20"/>
          <w:szCs w:val="20"/>
        </w:rPr>
        <w:t>, jež byly historicky součástí britského impéria a následně o jejich porovnání. Za účelem takto definovaného záměru je text rozděl</w:t>
      </w:r>
      <w:r w:rsidR="00866521">
        <w:rPr>
          <w:sz w:val="20"/>
          <w:szCs w:val="20"/>
        </w:rPr>
        <w:t xml:space="preserve">en do několika částí. Vedle obecné charakteristiky obou zemí je stěžejní pozornost věnována popisu obou politických systémů. Popsány jsou všechny klíčové aspekty (jednotlivé moci, volební systém, stranický systém), aby následně v poslední části práce byly tyto jevy porovnány. Závěr práce pak shrnuje nasbírané poznatky a vypichuje některé klíčové znaky vlastní oběma zemím. Takto naznačené dělení textu považuji za vhodné. Oceňuji, že studentka zachovala stejnou strukturu kapitol u obou analyzovaných států a v závěrečné kapitole se pokusila o skutečnou komparaci, jinými slovy řečeno, že komparaci je věnován adekvátní prostor (cca 10 stran) a </w:t>
      </w:r>
      <w:r w:rsidR="00C814AA">
        <w:rPr>
          <w:sz w:val="20"/>
          <w:szCs w:val="20"/>
        </w:rPr>
        <w:t>neomezuje se pouze na úplný závěr práce.</w:t>
      </w:r>
    </w:p>
    <w:p w:rsidR="00C814AA" w:rsidRPr="002821D2" w:rsidRDefault="00C814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je doplněn přílohami, přičemž za nejdůležitější považuji přílohu č. 3, kde studentka shrnuje zjištěné poznatky do přehledné tabulky. Bylo by však dobré i tuto tabulku opatřit odkazem na zdroj, byť je z celé práce patrné, že se jedná o studentky dílo.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C814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v pořádku. Citace jsou řádně vyznačeny a vedle sekundární literatury pracuje studentka také s množstvím primárních zdrojů zejména v podobě oficiální webových stránek jednotlivých politic</w:t>
      </w:r>
      <w:r w:rsidR="00335633">
        <w:rPr>
          <w:sz w:val="20"/>
          <w:szCs w:val="20"/>
        </w:rPr>
        <w:t>kých stran. Tuto skutečnost je třeba ocenit, neboť studentka nesklouzla k tomu, aby si práci ulehčila tím, že by opisovala již existující česky psanou literaturu na toto téma.</w:t>
      </w:r>
    </w:p>
    <w:p w:rsidR="00335633" w:rsidRPr="002821D2" w:rsidRDefault="003356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814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předložené práce je velmi dobrý. Jako vedoucí musím ocenit, že studentka výrazně práci zkrátila a vynechala zejména pasáže týkající se historického formování dnešního </w:t>
      </w:r>
      <w:proofErr w:type="spellStart"/>
      <w:r>
        <w:rPr>
          <w:sz w:val="20"/>
          <w:szCs w:val="20"/>
        </w:rPr>
        <w:t>Commonwealthu</w:t>
      </w:r>
      <w:proofErr w:type="spellEnd"/>
      <w:r>
        <w:rPr>
          <w:sz w:val="20"/>
          <w:szCs w:val="20"/>
        </w:rPr>
        <w:t>, které sice byly zajímavé, ale vzhledem k povaze textu dle mého soudu nadbytečné.</w:t>
      </w:r>
      <w:r w:rsidR="00335633">
        <w:rPr>
          <w:sz w:val="20"/>
          <w:szCs w:val="20"/>
        </w:rPr>
        <w:t xml:space="preserve"> Celý text je zpracován pečlivě, byť </w:t>
      </w:r>
      <w:r w:rsidR="00335633">
        <w:rPr>
          <w:sz w:val="20"/>
          <w:szCs w:val="20"/>
        </w:rPr>
        <w:lastRenderedPageBreak/>
        <w:t xml:space="preserve">veskrze deskriptivně, což je však i v úvodu práce deklarováno. Tento převážně deskriptivní charakter práce lze považovat za jistou slabinu, která způsobuje, že v některých pasážích je text trochu zdlouhavý. Na některých místech – zejména v závěru – se </w:t>
      </w:r>
      <w:r w:rsidR="00A7126A">
        <w:rPr>
          <w:sz w:val="20"/>
          <w:szCs w:val="20"/>
        </w:rPr>
        <w:t>také informace opakují.</w:t>
      </w:r>
      <w:r w:rsidR="00F64A94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7126A" w:rsidRDefault="00A7126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Zejména v souvislosti s Austrálií se opakovaně v minulosti objevila myšlenka vyhlásit republiku a vystoupit z pouta koruny. Je tato snaha stále aktuální a lze očekávat, že by stoupenci republiky uspěli?</w:t>
      </w:r>
    </w:p>
    <w:p w:rsidR="00A7126A" w:rsidRDefault="00A7126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7126A" w:rsidRPr="002821D2" w:rsidRDefault="00F64A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mi trochu chybí srovnání, či zohlednění nepolitických aspektů, kterými se země odlišují. Mohla by studentka demonstrovat některé rozdíly například na otázce postavení původního obyvatelstva? Je postavení domorodců v obou zemích stejné či odlišné? A má tento fakt nějaký dopad na politické systémy obou zemí?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A7126A" w:rsidRDefault="00A7126A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A7126A">
        <w:rPr>
          <w:b/>
          <w:sz w:val="20"/>
          <w:szCs w:val="20"/>
        </w:rPr>
        <w:t>výbornou až velmi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A7126A" w:rsidP="003C559B">
      <w:r>
        <w:t>6. května 2013</w:t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9C" w:rsidRDefault="0054329C" w:rsidP="00D10D7C">
      <w:pPr>
        <w:spacing w:after="0" w:line="240" w:lineRule="auto"/>
      </w:pPr>
      <w:r>
        <w:separator/>
      </w:r>
    </w:p>
  </w:endnote>
  <w:endnote w:type="continuationSeparator" w:id="0">
    <w:p w:rsidR="0054329C" w:rsidRDefault="0054329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9C" w:rsidRDefault="0054329C" w:rsidP="00D10D7C">
      <w:pPr>
        <w:spacing w:after="0" w:line="240" w:lineRule="auto"/>
      </w:pPr>
      <w:r>
        <w:separator/>
      </w:r>
    </w:p>
  </w:footnote>
  <w:footnote w:type="continuationSeparator" w:id="0">
    <w:p w:rsidR="0054329C" w:rsidRDefault="0054329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35633"/>
    <w:rsid w:val="003C559B"/>
    <w:rsid w:val="0043068E"/>
    <w:rsid w:val="00435ED6"/>
    <w:rsid w:val="004635CE"/>
    <w:rsid w:val="0054329C"/>
    <w:rsid w:val="0062799C"/>
    <w:rsid w:val="00694816"/>
    <w:rsid w:val="006E1DFD"/>
    <w:rsid w:val="00866521"/>
    <w:rsid w:val="009C488A"/>
    <w:rsid w:val="00A57B97"/>
    <w:rsid w:val="00A7126A"/>
    <w:rsid w:val="00C301CB"/>
    <w:rsid w:val="00C814AA"/>
    <w:rsid w:val="00D10D7C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E57B5"/>
    <w:rsid w:val="0034137B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52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lindapiknerova</cp:lastModifiedBy>
  <cp:revision>9</cp:revision>
  <dcterms:created xsi:type="dcterms:W3CDTF">2013-05-05T16:29:00Z</dcterms:created>
  <dcterms:modified xsi:type="dcterms:W3CDTF">2013-05-06T08:10:00Z</dcterms:modified>
</cp:coreProperties>
</file>