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06ED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06ED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106EDD">
        <w:t xml:space="preserve"> Jana Křišťanová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106EDD">
        <w:t xml:space="preserve"> Africké přechody k demokracii – případová studie Keni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E44BCF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E44BC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předložené </w:t>
      </w:r>
      <w:r w:rsidR="00885936">
        <w:rPr>
          <w:sz w:val="20"/>
          <w:szCs w:val="20"/>
        </w:rPr>
        <w:t>práce bylo analyzovat přechod k de</w:t>
      </w:r>
      <w:r w:rsidR="00463E23">
        <w:rPr>
          <w:sz w:val="20"/>
          <w:szCs w:val="20"/>
        </w:rPr>
        <w:t>mokracii v Keni na pozadí teorií k přechodu k demokracii</w:t>
      </w:r>
      <w:r w:rsidR="00885936">
        <w:rPr>
          <w:sz w:val="20"/>
          <w:szCs w:val="20"/>
        </w:rPr>
        <w:t>. Cíl se podařilo naplnit v případě, že komise nebude níže uvedenou výtku týkající se podobnosti textu s jinou prací považovat za relevantní.</w:t>
      </w:r>
    </w:p>
    <w:p w:rsidR="00885936" w:rsidRPr="002821D2" w:rsidRDefault="0088593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85936" w:rsidRDefault="008859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je práce zajímavá a je rozdělena na část teoretickou a praktickou. Obě části se vhodně prolínají a doplňují. Je však otázkou, do jaké míry je text původní prací studentky, vezmu-li v potaz, jak si je svou strukturou i některými větami podobný s bakalářskou prací obháje</w:t>
      </w:r>
      <w:r w:rsidR="00463E23">
        <w:rPr>
          <w:sz w:val="20"/>
          <w:szCs w:val="20"/>
        </w:rPr>
        <w:t>nou na Masarykově univerzitě v B</w:t>
      </w:r>
      <w:r>
        <w:rPr>
          <w:sz w:val="20"/>
          <w:szCs w:val="20"/>
        </w:rPr>
        <w:t xml:space="preserve">rně 2007. </w:t>
      </w:r>
    </w:p>
    <w:p w:rsidR="00885936" w:rsidRPr="002821D2" w:rsidRDefault="008859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opatřen několika přílohami, které text vhodně doplňují.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8859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nedostatky, zejména práci s odkazovým aparátem, jsem studentce vyčítala v minulém posud</w:t>
      </w:r>
      <w:r w:rsidR="00463E23">
        <w:rPr>
          <w:sz w:val="20"/>
          <w:szCs w:val="20"/>
        </w:rPr>
        <w:t>ku. Tento nedostatek se podařil</w:t>
      </w:r>
      <w:r>
        <w:rPr>
          <w:sz w:val="20"/>
          <w:szCs w:val="20"/>
        </w:rPr>
        <w:t xml:space="preserve"> částečně, byť ne zcela odstranit. Studentka stále odkazuje na časopisecké články prostřednictvím „in“ viz poznámky 60, 61, 129. V seznamu použité literatury chybí u autorů křestní jména a u časopiseckých článků rozsahy stran. </w:t>
      </w:r>
    </w:p>
    <w:p w:rsidR="00885936" w:rsidRPr="002821D2" w:rsidRDefault="008859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44BCF" w:rsidRPr="00885936" w:rsidRDefault="00E44B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85936">
        <w:rPr>
          <w:sz w:val="20"/>
          <w:szCs w:val="20"/>
        </w:rPr>
        <w:t>K práci mám jeden podstatný komentář týkající se určité podobnosti mezi prací studentky a již obhájeným textem z roku 2007 na Masarykově univerzitě (viz příloha). Po podrobnějším prozkoumání obou textů se mi zdá, že některé pasáže jsou si podobné a byť nedochází k doslovnému přepisu, zdá se mi, že se studentka Křišťano</w:t>
      </w:r>
      <w:r w:rsidR="00463E23">
        <w:rPr>
          <w:sz w:val="20"/>
          <w:szCs w:val="20"/>
        </w:rPr>
        <w:t>vá nechala inspirovat. Některé z</w:t>
      </w:r>
      <w:bookmarkStart w:id="0" w:name="_GoBack"/>
      <w:bookmarkEnd w:id="0"/>
      <w:r w:rsidRPr="00885936">
        <w:rPr>
          <w:sz w:val="20"/>
          <w:szCs w:val="20"/>
        </w:rPr>
        <w:t xml:space="preserve"> problematických míst zde uvádím a patřičné pasáže </w:t>
      </w:r>
      <w:proofErr w:type="gramStart"/>
      <w:r w:rsidRPr="00885936">
        <w:rPr>
          <w:sz w:val="20"/>
          <w:szCs w:val="20"/>
        </w:rPr>
        <w:t>práce z MU v Brně</w:t>
      </w:r>
      <w:proofErr w:type="gramEnd"/>
      <w:r w:rsidRPr="00885936">
        <w:rPr>
          <w:sz w:val="20"/>
          <w:szCs w:val="20"/>
        </w:rPr>
        <w:t xml:space="preserve"> jsou součástí přílohy posudku.</w:t>
      </w: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4AED" w:rsidRPr="00885936" w:rsidRDefault="00E44B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85936">
        <w:rPr>
          <w:sz w:val="20"/>
          <w:szCs w:val="20"/>
        </w:rPr>
        <w:lastRenderedPageBreak/>
        <w:t>Práce p</w:t>
      </w:r>
      <w:r w:rsidR="00714AED" w:rsidRPr="00885936">
        <w:rPr>
          <w:sz w:val="20"/>
          <w:szCs w:val="20"/>
        </w:rPr>
        <w:t>.</w:t>
      </w:r>
      <w:r w:rsidRPr="00885936">
        <w:rPr>
          <w:sz w:val="20"/>
          <w:szCs w:val="20"/>
        </w:rPr>
        <w:t xml:space="preserve"> Křišťanové: s. </w:t>
      </w:r>
      <w:r w:rsidR="00714AED" w:rsidRPr="00885936">
        <w:rPr>
          <w:sz w:val="20"/>
          <w:szCs w:val="20"/>
        </w:rPr>
        <w:t xml:space="preserve">37 – Do vlády </w:t>
      </w:r>
      <w:proofErr w:type="spellStart"/>
      <w:r w:rsidR="00714AED" w:rsidRPr="00885936">
        <w:rPr>
          <w:sz w:val="20"/>
          <w:szCs w:val="20"/>
        </w:rPr>
        <w:t>Moie</w:t>
      </w:r>
      <w:proofErr w:type="spellEnd"/>
      <w:r w:rsidR="00714AED" w:rsidRPr="00885936">
        <w:rPr>
          <w:sz w:val="20"/>
          <w:szCs w:val="20"/>
        </w:rPr>
        <w:t xml:space="preserve"> byly vkládány velké naděje. </w:t>
      </w: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85936">
        <w:rPr>
          <w:sz w:val="20"/>
          <w:szCs w:val="20"/>
        </w:rPr>
        <w:t xml:space="preserve">Práce Brno: s. 10 - Naděje vkládané do </w:t>
      </w:r>
      <w:proofErr w:type="spellStart"/>
      <w:r w:rsidRPr="00885936">
        <w:rPr>
          <w:sz w:val="20"/>
          <w:szCs w:val="20"/>
        </w:rPr>
        <w:t>Moiovy</w:t>
      </w:r>
      <w:proofErr w:type="spellEnd"/>
      <w:r w:rsidRPr="00885936">
        <w:rPr>
          <w:sz w:val="20"/>
          <w:szCs w:val="20"/>
        </w:rPr>
        <w:t xml:space="preserve"> vlády byly značné</w:t>
      </w: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85936">
        <w:rPr>
          <w:sz w:val="20"/>
          <w:szCs w:val="20"/>
        </w:rPr>
        <w:t>Práce p. Křišťanové: s. 38 – V roce 1979 se konaly volby do Národního shromáždění, které vykazovaly vysokou míru netransparentnosti. Stejná situace byla i během voleb 1983 a 1988 (není uveden odkaz)</w:t>
      </w: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85936">
        <w:rPr>
          <w:sz w:val="20"/>
          <w:szCs w:val="20"/>
        </w:rPr>
        <w:t>Práce Brno: V roce 1979 se konaly volby do Národního shromáždění. I výsledky dalších parlamentních voleb, které se uskutečnily v letech 1983 a 1988, se snažil mít prezident pod kontrolou</w:t>
      </w: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85936">
        <w:rPr>
          <w:sz w:val="20"/>
          <w:szCs w:val="20"/>
        </w:rPr>
        <w:t xml:space="preserve">Práce p. Křišťanová: s. 41 V roce 1989 přerostla krize legitimity </w:t>
      </w:r>
      <w:proofErr w:type="spellStart"/>
      <w:r w:rsidRPr="00885936">
        <w:rPr>
          <w:sz w:val="20"/>
          <w:szCs w:val="20"/>
        </w:rPr>
        <w:t>Moiova</w:t>
      </w:r>
      <w:proofErr w:type="spellEnd"/>
      <w:r w:rsidRPr="00885936">
        <w:rPr>
          <w:sz w:val="20"/>
          <w:szCs w:val="20"/>
        </w:rPr>
        <w:t xml:space="preserve"> režimu v otevřený boj mezi zastánci demokratizace a KANU</w:t>
      </w: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85936">
        <w:rPr>
          <w:sz w:val="20"/>
          <w:szCs w:val="20"/>
        </w:rPr>
        <w:t>Práce Brno: s. 14 - V roce 1989 přerostla krize legitimity keňského režimu v otevřený boj mezi zastánci demokratických reforem a KANU</w:t>
      </w: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4AED" w:rsidRPr="00885936" w:rsidRDefault="00714A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85936">
        <w:rPr>
          <w:sz w:val="20"/>
          <w:szCs w:val="20"/>
        </w:rPr>
        <w:t xml:space="preserve">Práce p. </w:t>
      </w:r>
      <w:proofErr w:type="spellStart"/>
      <w:r w:rsidRPr="00885936">
        <w:rPr>
          <w:sz w:val="20"/>
          <w:szCs w:val="20"/>
        </w:rPr>
        <w:t>Křištanová</w:t>
      </w:r>
      <w:proofErr w:type="spellEnd"/>
      <w:r w:rsidRPr="00885936">
        <w:rPr>
          <w:sz w:val="20"/>
          <w:szCs w:val="20"/>
        </w:rPr>
        <w:t xml:space="preserve"> s. 41 – Keňská opozice byla na počátku 90. let 20. století velice nejednotná. Můžeme rozlišovat mezi dvěma hlavními proudy. Jeden tábor se skládá z politiků, kteří po nástupu </w:t>
      </w:r>
      <w:proofErr w:type="spellStart"/>
      <w:r w:rsidRPr="00885936">
        <w:rPr>
          <w:sz w:val="20"/>
          <w:szCs w:val="20"/>
        </w:rPr>
        <w:t>Moie</w:t>
      </w:r>
      <w:proofErr w:type="spellEnd"/>
      <w:r w:rsidRPr="00885936">
        <w:rPr>
          <w:sz w:val="20"/>
          <w:szCs w:val="20"/>
        </w:rPr>
        <w:t xml:space="preserve"> odešli z politické scény. Jedná se hlavně o spřízněnce KPU či </w:t>
      </w:r>
      <w:proofErr w:type="spellStart"/>
      <w:r w:rsidRPr="00885936">
        <w:rPr>
          <w:sz w:val="20"/>
          <w:szCs w:val="20"/>
        </w:rPr>
        <w:t>Kenyatovy</w:t>
      </w:r>
      <w:proofErr w:type="spellEnd"/>
      <w:r w:rsidRPr="00885936">
        <w:rPr>
          <w:sz w:val="20"/>
          <w:szCs w:val="20"/>
        </w:rPr>
        <w:t xml:space="preserve"> KANU. Z etnického hlediska se jednalo o </w:t>
      </w:r>
      <w:proofErr w:type="spellStart"/>
      <w:r w:rsidRPr="00885936">
        <w:rPr>
          <w:sz w:val="20"/>
          <w:szCs w:val="20"/>
        </w:rPr>
        <w:t>Kikuje</w:t>
      </w:r>
      <w:proofErr w:type="spellEnd"/>
      <w:r w:rsidRPr="00885936">
        <w:rPr>
          <w:sz w:val="20"/>
          <w:szCs w:val="20"/>
        </w:rPr>
        <w:t xml:space="preserve">, kmen </w:t>
      </w:r>
      <w:proofErr w:type="spellStart"/>
      <w:r w:rsidRPr="00885936">
        <w:rPr>
          <w:sz w:val="20"/>
          <w:szCs w:val="20"/>
        </w:rPr>
        <w:t>Luů</w:t>
      </w:r>
      <w:proofErr w:type="spellEnd"/>
      <w:r w:rsidRPr="00885936">
        <w:rPr>
          <w:sz w:val="20"/>
          <w:szCs w:val="20"/>
        </w:rPr>
        <w:t xml:space="preserve"> a jim spřízněné kmeny. Druhý opoziční proud se skládal z nevládních organizací</w:t>
      </w:r>
      <w:r w:rsidR="00885936" w:rsidRPr="00885936">
        <w:rPr>
          <w:sz w:val="20"/>
          <w:szCs w:val="20"/>
        </w:rPr>
        <w:t>, kde nejvýznamnější roli měla církev.</w:t>
      </w:r>
    </w:p>
    <w:p w:rsidR="00885936" w:rsidRPr="00885936" w:rsidRDefault="008859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85936" w:rsidRDefault="008859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85936">
        <w:rPr>
          <w:sz w:val="20"/>
          <w:szCs w:val="20"/>
        </w:rPr>
        <w:t>Práce Brno: s. 14 - Keňské opoziční hnutí na přelomu 80. a 90. let, myšleno na úrovni elit, bylo značně nekoherentní, přesto v něm lze vyčlenit dva hlavní proudy. První byl politický tábor, jenž zahrnoval bývalé činitele, kteří po různě dlouho dobu pobývali v politickém ústraní. Možno je určit podle politické orientace, pak šlo hlavně o členy a sympatizanty zakázaného KPU, nebo bývalé funkcionáře z </w:t>
      </w:r>
      <w:proofErr w:type="spellStart"/>
      <w:r w:rsidRPr="00885936">
        <w:rPr>
          <w:sz w:val="20"/>
          <w:szCs w:val="20"/>
        </w:rPr>
        <w:t>Kenyattova</w:t>
      </w:r>
      <w:proofErr w:type="spellEnd"/>
      <w:r w:rsidRPr="00885936">
        <w:rPr>
          <w:sz w:val="20"/>
          <w:szCs w:val="20"/>
        </w:rPr>
        <w:t xml:space="preserve"> KANU. Nebo lze upřednostnit etnické hledisko, a pak je řeč u </w:t>
      </w:r>
      <w:proofErr w:type="gramStart"/>
      <w:r w:rsidRPr="00885936">
        <w:rPr>
          <w:sz w:val="20"/>
          <w:szCs w:val="20"/>
        </w:rPr>
        <w:t>kmenech</w:t>
      </w:r>
      <w:proofErr w:type="gramEnd"/>
      <w:r w:rsidRPr="00885936">
        <w:rPr>
          <w:sz w:val="20"/>
          <w:szCs w:val="20"/>
        </w:rPr>
        <w:t xml:space="preserve"> </w:t>
      </w:r>
      <w:proofErr w:type="spellStart"/>
      <w:r w:rsidRPr="00885936">
        <w:rPr>
          <w:sz w:val="20"/>
          <w:szCs w:val="20"/>
        </w:rPr>
        <w:t>Luů</w:t>
      </w:r>
      <w:proofErr w:type="spellEnd"/>
      <w:r w:rsidRPr="00885936">
        <w:rPr>
          <w:sz w:val="20"/>
          <w:szCs w:val="20"/>
        </w:rPr>
        <w:t xml:space="preserve"> respektive </w:t>
      </w:r>
      <w:proofErr w:type="spellStart"/>
      <w:r w:rsidRPr="00885936">
        <w:rPr>
          <w:sz w:val="20"/>
          <w:szCs w:val="20"/>
        </w:rPr>
        <w:t>Kikuyů</w:t>
      </w:r>
      <w:proofErr w:type="spellEnd"/>
      <w:r w:rsidRPr="00885936">
        <w:rPr>
          <w:sz w:val="20"/>
          <w:szCs w:val="20"/>
        </w:rPr>
        <w:t xml:space="preserve"> a jim příbuzných. Druhý občanský proud ztělesňoval blok nevládních organizací, mezi nim</w:t>
      </w:r>
      <w:r>
        <w:rPr>
          <w:sz w:val="20"/>
          <w:szCs w:val="20"/>
        </w:rPr>
        <w:t>i</w:t>
      </w:r>
      <w:r w:rsidRPr="00885936">
        <w:rPr>
          <w:sz w:val="20"/>
          <w:szCs w:val="20"/>
        </w:rPr>
        <w:t>ž měly největší váhu církve</w:t>
      </w:r>
    </w:p>
    <w:p w:rsidR="00885936" w:rsidRPr="00885936" w:rsidRDefault="008859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85936" w:rsidRPr="002821D2" w:rsidRDefault="008859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Prosím studentku, aby se vyjádřila k výše uvedeným podobnostem mezi jejím textem a prací studentky z Brna.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885936" w:rsidRDefault="00885936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>
        <w:rPr>
          <w:sz w:val="20"/>
          <w:szCs w:val="20"/>
        </w:rPr>
        <w:t xml:space="preserve">V případě, že studentka řádně vysvětlí výtku ohledně podobnosti obou textů, navrhuji práci hodnotit </w:t>
      </w:r>
      <w:r w:rsidRPr="00885936">
        <w:rPr>
          <w:b/>
          <w:sz w:val="20"/>
          <w:szCs w:val="20"/>
        </w:rPr>
        <w:t>velmi dobře</w:t>
      </w:r>
      <w:r>
        <w:rPr>
          <w:sz w:val="20"/>
          <w:szCs w:val="20"/>
        </w:rPr>
        <w:t xml:space="preserve"> </w:t>
      </w:r>
      <w:r w:rsidRPr="00885936">
        <w:rPr>
          <w:b/>
          <w:sz w:val="20"/>
          <w:szCs w:val="20"/>
        </w:rPr>
        <w:t>až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5D" w:rsidRDefault="003D775D" w:rsidP="00D10D7C">
      <w:pPr>
        <w:spacing w:after="0" w:line="240" w:lineRule="auto"/>
      </w:pPr>
      <w:r>
        <w:separator/>
      </w:r>
    </w:p>
  </w:endnote>
  <w:endnote w:type="continuationSeparator" w:id="0">
    <w:p w:rsidR="003D775D" w:rsidRDefault="003D775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5D" w:rsidRDefault="003D775D" w:rsidP="00D10D7C">
      <w:pPr>
        <w:spacing w:after="0" w:line="240" w:lineRule="auto"/>
      </w:pPr>
      <w:r>
        <w:separator/>
      </w:r>
    </w:p>
  </w:footnote>
  <w:footnote w:type="continuationSeparator" w:id="0">
    <w:p w:rsidR="003D775D" w:rsidRDefault="003D775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06EDD"/>
    <w:rsid w:val="00115661"/>
    <w:rsid w:val="0012043E"/>
    <w:rsid w:val="002821D2"/>
    <w:rsid w:val="003C559B"/>
    <w:rsid w:val="003D775D"/>
    <w:rsid w:val="00435ED6"/>
    <w:rsid w:val="00463E23"/>
    <w:rsid w:val="00471F1A"/>
    <w:rsid w:val="004D269D"/>
    <w:rsid w:val="00694816"/>
    <w:rsid w:val="00714AED"/>
    <w:rsid w:val="00885936"/>
    <w:rsid w:val="009C488A"/>
    <w:rsid w:val="00C301CB"/>
    <w:rsid w:val="00D10D7C"/>
    <w:rsid w:val="00E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27D9C"/>
    <w:rsid w:val="00685D08"/>
    <w:rsid w:val="00811746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2</cp:revision>
  <cp:lastPrinted>2013-08-26T11:07:00Z</cp:lastPrinted>
  <dcterms:created xsi:type="dcterms:W3CDTF">2013-08-26T11:18:00Z</dcterms:created>
  <dcterms:modified xsi:type="dcterms:W3CDTF">2013-08-26T11:18:00Z</dcterms:modified>
</cp:coreProperties>
</file>